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11" w:rsidRDefault="006D4A1C">
      <w:r>
        <w:rPr>
          <w:noProof/>
        </w:rPr>
        <w:drawing>
          <wp:inline distT="0" distB="0" distL="0" distR="0">
            <wp:extent cx="7020560" cy="934085"/>
            <wp:effectExtent l="0" t="0" r="889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勞勞教表單頭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096" w:rsidRPr="00B47B03" w:rsidRDefault="00B60377" w:rsidP="00B47B03">
      <w:pPr>
        <w:spacing w:line="360" w:lineRule="exact"/>
        <w:ind w:leftChars="-400" w:left="-960" w:right="-1321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B47B03">
        <w:rPr>
          <w:rFonts w:ascii="標楷體" w:eastAsia="標楷體"/>
          <w:sz w:val="36"/>
          <w:szCs w:val="36"/>
        </w:rPr>
        <w:t>使用起重機具從事吊掛作業人員</w:t>
      </w:r>
      <w:r w:rsidRPr="00B47B03">
        <w:rPr>
          <w:rFonts w:ascii="標楷體" w:eastAsia="標楷體" w:hint="eastAsia"/>
          <w:sz w:val="36"/>
          <w:szCs w:val="36"/>
        </w:rPr>
        <w:t>特殊</w:t>
      </w:r>
      <w:r w:rsidR="00316096" w:rsidRPr="00B47B03">
        <w:rPr>
          <w:rFonts w:ascii="標楷體" w:eastAsia="標楷體" w:hint="eastAsia"/>
          <w:sz w:val="36"/>
          <w:szCs w:val="36"/>
        </w:rPr>
        <w:t>安全衛生教育訓練</w:t>
      </w:r>
      <w:r w:rsidR="00316096" w:rsidRPr="00B47B03">
        <w:rPr>
          <w:rFonts w:ascii="標楷體" w:eastAsia="標楷體" w:hAnsi="標楷體" w:hint="eastAsia"/>
          <w:sz w:val="36"/>
          <w:szCs w:val="36"/>
        </w:rPr>
        <w:t>課程表</w:t>
      </w:r>
    </w:p>
    <w:tbl>
      <w:tblPr>
        <w:tblW w:w="11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1560"/>
        <w:gridCol w:w="3547"/>
        <w:gridCol w:w="4377"/>
      </w:tblGrid>
      <w:tr w:rsidR="00316096" w:rsidRPr="00B32259" w:rsidTr="00B47B03">
        <w:trPr>
          <w:trHeight w:val="340"/>
          <w:jc w:val="center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316096" w:rsidRPr="00B32259" w:rsidRDefault="00316096" w:rsidP="00AF54B2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0"/>
              </w:rPr>
            </w:pPr>
            <w:r w:rsidRPr="00B32259">
              <w:rPr>
                <w:rFonts w:ascii="Calibri" w:eastAsia="標楷體" w:hAnsi="標楷體"/>
                <w:color w:val="000000"/>
                <w:sz w:val="20"/>
              </w:rPr>
              <w:t>日</w:t>
            </w:r>
            <w:r w:rsidRPr="00B32259">
              <w:rPr>
                <w:rFonts w:ascii="Calibri" w:eastAsia="標楷體" w:hAnsi="Calibri"/>
                <w:color w:val="000000"/>
                <w:sz w:val="20"/>
              </w:rPr>
              <w:t xml:space="preserve"> </w:t>
            </w:r>
            <w:r w:rsidRPr="00B32259">
              <w:rPr>
                <w:rFonts w:ascii="Calibri" w:eastAsia="標楷體" w:hAnsi="標楷體"/>
                <w:color w:val="000000"/>
                <w:sz w:val="20"/>
              </w:rPr>
              <w:t>期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16096" w:rsidRPr="00B32259" w:rsidRDefault="00316096" w:rsidP="00AF54B2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0"/>
              </w:rPr>
            </w:pPr>
            <w:r w:rsidRPr="00B32259">
              <w:rPr>
                <w:rFonts w:ascii="Calibri" w:eastAsia="標楷體" w:hAnsi="Calibri" w:hint="eastAsia"/>
                <w:color w:val="000000"/>
                <w:sz w:val="20"/>
              </w:rPr>
              <w:t>時</w:t>
            </w:r>
            <w:r w:rsidRPr="00B32259">
              <w:rPr>
                <w:rFonts w:ascii="Calibri" w:eastAsia="標楷體" w:hAnsi="Calibri" w:hint="eastAsia"/>
                <w:color w:val="000000"/>
                <w:sz w:val="20"/>
              </w:rPr>
              <w:t xml:space="preserve"> </w:t>
            </w:r>
            <w:r w:rsidRPr="00B32259">
              <w:rPr>
                <w:rFonts w:ascii="Calibri" w:eastAsia="標楷體" w:hAnsi="Calibri" w:hint="eastAsia"/>
                <w:color w:val="000000"/>
                <w:sz w:val="20"/>
              </w:rPr>
              <w:t>間</w:t>
            </w:r>
          </w:p>
        </w:tc>
        <w:tc>
          <w:tcPr>
            <w:tcW w:w="354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16096" w:rsidRPr="00B32259" w:rsidRDefault="00316096" w:rsidP="00AF54B2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0"/>
              </w:rPr>
            </w:pPr>
            <w:r w:rsidRPr="00B32259">
              <w:rPr>
                <w:rFonts w:ascii="Calibri" w:eastAsia="標楷體" w:hAnsi="標楷體"/>
                <w:color w:val="000000"/>
                <w:sz w:val="20"/>
              </w:rPr>
              <w:t>課</w:t>
            </w:r>
            <w:r w:rsidRPr="00B32259">
              <w:rPr>
                <w:rFonts w:ascii="Calibri" w:eastAsia="標楷體" w:hAnsi="Calibri"/>
                <w:color w:val="000000"/>
                <w:sz w:val="20"/>
              </w:rPr>
              <w:t xml:space="preserve">       </w:t>
            </w:r>
            <w:r w:rsidRPr="00B32259">
              <w:rPr>
                <w:rFonts w:ascii="Calibri" w:eastAsia="標楷體" w:hAnsi="Calibri" w:hint="eastAsia"/>
                <w:color w:val="000000"/>
                <w:sz w:val="20"/>
              </w:rPr>
              <w:t xml:space="preserve">  </w:t>
            </w:r>
            <w:r w:rsidRPr="00B32259">
              <w:rPr>
                <w:rFonts w:ascii="Calibri" w:eastAsia="標楷體" w:hAnsi="Calibri"/>
                <w:color w:val="000000"/>
                <w:sz w:val="20"/>
              </w:rPr>
              <w:t xml:space="preserve">   </w:t>
            </w:r>
            <w:r w:rsidRPr="00B32259">
              <w:rPr>
                <w:rFonts w:ascii="Calibri" w:eastAsia="標楷體" w:hAnsi="標楷體"/>
                <w:color w:val="000000"/>
                <w:sz w:val="20"/>
              </w:rPr>
              <w:t>程</w:t>
            </w:r>
          </w:p>
        </w:tc>
        <w:tc>
          <w:tcPr>
            <w:tcW w:w="43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16096" w:rsidRPr="00B32259" w:rsidRDefault="00316096" w:rsidP="00AF54B2">
            <w:pPr>
              <w:spacing w:line="240" w:lineRule="exact"/>
              <w:ind w:right="-628"/>
              <w:rPr>
                <w:rFonts w:ascii="Calibri" w:eastAsia="標楷體" w:hAnsi="Calibri"/>
                <w:color w:val="000000"/>
                <w:sz w:val="20"/>
              </w:rPr>
            </w:pPr>
            <w:r w:rsidRPr="00B32259">
              <w:rPr>
                <w:rFonts w:ascii="Calibri" w:eastAsia="標楷體" w:hAnsi="標楷體" w:hint="eastAsia"/>
                <w:color w:val="000000"/>
                <w:sz w:val="20"/>
              </w:rPr>
              <w:t xml:space="preserve">          </w:t>
            </w:r>
            <w:r w:rsidRPr="00B32259">
              <w:rPr>
                <w:rFonts w:ascii="Calibri" w:eastAsia="標楷體" w:hAnsi="標楷體"/>
                <w:color w:val="000000"/>
                <w:sz w:val="20"/>
              </w:rPr>
              <w:t>備</w:t>
            </w:r>
            <w:r w:rsidRPr="00B32259">
              <w:rPr>
                <w:rFonts w:ascii="Calibri" w:eastAsia="標楷體" w:hAnsi="Calibri"/>
                <w:color w:val="000000"/>
                <w:sz w:val="20"/>
              </w:rPr>
              <w:t xml:space="preserve"> </w:t>
            </w:r>
            <w:r w:rsidRPr="00B32259">
              <w:rPr>
                <w:rFonts w:ascii="Calibri" w:eastAsia="標楷體" w:hAnsi="Calibri" w:hint="eastAsia"/>
                <w:color w:val="000000"/>
                <w:sz w:val="20"/>
              </w:rPr>
              <w:t xml:space="preserve">  </w:t>
            </w:r>
            <w:r w:rsidRPr="00B32259">
              <w:rPr>
                <w:rFonts w:ascii="Calibri" w:eastAsia="標楷體" w:hAnsi="標楷體"/>
                <w:color w:val="000000"/>
                <w:sz w:val="20"/>
              </w:rPr>
              <w:t>註</w:t>
            </w:r>
          </w:p>
        </w:tc>
      </w:tr>
      <w:tr w:rsidR="005A1F4E" w:rsidRPr="00B32259" w:rsidTr="00B47B03">
        <w:trPr>
          <w:trHeight w:val="510"/>
          <w:jc w:val="center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1F4E" w:rsidRPr="00B47B03" w:rsidRDefault="00B47B03" w:rsidP="00657D03">
            <w:pPr>
              <w:spacing w:line="240" w:lineRule="exact"/>
              <w:jc w:val="center"/>
              <w:rPr>
                <w:rFonts w:ascii="華康儷粗圓(P)" w:eastAsia="華康儷粗圓(P)" w:hAnsi="標楷體" w:cs="Arial"/>
                <w:color w:val="000000"/>
                <w:sz w:val="28"/>
                <w:szCs w:val="28"/>
              </w:rPr>
            </w:pPr>
            <w:r w:rsidRPr="00B47B03">
              <w:rPr>
                <w:rFonts w:ascii="華康儷粗圓(P)" w:eastAsia="華康儷粗圓(P)" w:hAnsi="標楷體" w:cs="Arial" w:hint="eastAsia"/>
                <w:color w:val="000000"/>
                <w:sz w:val="28"/>
                <w:szCs w:val="28"/>
              </w:rPr>
              <w:t>7/10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A1F4E" w:rsidRPr="00B47B03" w:rsidRDefault="00B47B03" w:rsidP="00B60377">
            <w:pPr>
              <w:spacing w:line="240" w:lineRule="exact"/>
              <w:jc w:val="both"/>
              <w:rPr>
                <w:rFonts w:ascii="華康儷粗圓(P)" w:eastAsia="華康儷粗圓(P)" w:hAnsi="標楷體"/>
                <w:color w:val="000000"/>
                <w:sz w:val="28"/>
                <w:szCs w:val="28"/>
              </w:rPr>
            </w:pPr>
            <w:r w:rsidRPr="00B47B03">
              <w:rPr>
                <w:rFonts w:ascii="華康儷粗圓(P)" w:eastAsia="華康儷粗圓(P)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1F4E" w:rsidRPr="00B60377" w:rsidRDefault="005A1F4E" w:rsidP="00F176CE">
            <w:pPr>
              <w:spacing w:line="2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08</w:t>
            </w:r>
            <w:r w:rsidRPr="00B60377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 w:hint="eastAsia"/>
              </w:rPr>
              <w:t>3</w:t>
            </w:r>
            <w:r w:rsidRPr="00B60377">
              <w:rPr>
                <w:rFonts w:ascii="標楷體" w:eastAsia="標楷體" w:hAnsi="標楷體" w:cs="Arial"/>
              </w:rPr>
              <w:t>0-</w:t>
            </w:r>
            <w:r>
              <w:rPr>
                <w:rFonts w:ascii="標楷體" w:eastAsia="標楷體" w:hAnsi="標楷體" w:cs="Arial" w:hint="eastAsia"/>
              </w:rPr>
              <w:t>09</w:t>
            </w:r>
            <w:r w:rsidRPr="00B60377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Pr="00B60377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5A1F4E" w:rsidRPr="00B60377" w:rsidRDefault="005A1F4E" w:rsidP="00C91929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B60377">
              <w:rPr>
                <w:rFonts w:ascii="標楷體" w:eastAsia="標楷體" w:hAnsi="標楷體"/>
              </w:rPr>
              <w:t>報  到  及  開  訓</w:t>
            </w:r>
          </w:p>
        </w:tc>
        <w:tc>
          <w:tcPr>
            <w:tcW w:w="437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5A1F4E" w:rsidRPr="000B7303" w:rsidRDefault="005A1F4E" w:rsidP="00C91929">
            <w:pPr>
              <w:jc w:val="both"/>
              <w:rPr>
                <w:rFonts w:ascii="標楷體" w:eastAsia="標楷體" w:hAnsi="標楷體"/>
                <w:bCs/>
              </w:rPr>
            </w:pPr>
            <w:r w:rsidRPr="000B7303">
              <w:rPr>
                <w:rFonts w:ascii="標楷體" w:eastAsia="標楷體" w:hAnsi="標楷體" w:hint="eastAsia"/>
                <w:bCs/>
              </w:rPr>
              <w:t>一.報到時請繳交：</w:t>
            </w:r>
          </w:p>
          <w:p w:rsidR="005A1F4E" w:rsidRPr="000B7303" w:rsidRDefault="005A1F4E" w:rsidP="00C91929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0B7303">
              <w:rPr>
                <w:rFonts w:ascii="標楷體" w:eastAsia="標楷體" w:hAnsi="標楷體" w:hint="eastAsia"/>
                <w:b/>
              </w:rPr>
              <w:t>1.身分證影本</w:t>
            </w:r>
            <w:r w:rsidRPr="00B32259">
              <w:rPr>
                <w:rFonts w:ascii="標楷體" w:eastAsia="標楷體" w:hAnsi="標楷體" w:hint="eastAsia"/>
                <w:b/>
              </w:rPr>
              <w:t>(正反分開各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B32259">
              <w:rPr>
                <w:rFonts w:ascii="標楷體" w:eastAsia="標楷體" w:hAnsi="標楷體" w:hint="eastAsia"/>
                <w:b/>
              </w:rPr>
              <w:t>張)</w:t>
            </w:r>
          </w:p>
          <w:p w:rsidR="005A1F4E" w:rsidRPr="000B7303" w:rsidRDefault="005A1F4E" w:rsidP="00C91929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0B7303">
              <w:rPr>
                <w:rFonts w:ascii="標楷體" w:eastAsia="標楷體" w:hAnsi="標楷體" w:hint="eastAsia"/>
                <w:b/>
              </w:rPr>
              <w:t>2.一吋相片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0B7303">
              <w:rPr>
                <w:rFonts w:ascii="標楷體" w:eastAsia="標楷體" w:hAnsi="標楷體" w:hint="eastAsia"/>
                <w:b/>
              </w:rPr>
              <w:t>張</w:t>
            </w:r>
          </w:p>
          <w:p w:rsidR="005A1F4E" w:rsidRDefault="004B3B22" w:rsidP="00C91929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Arial"/>
                <w:b/>
                <w:noProof/>
                <w:szCs w:val="24"/>
                <w:shd w:val="clear" w:color="auto" w:fill="FFFFFF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278765</wp:posOffset>
                  </wp:positionV>
                  <wp:extent cx="2419350" cy="1999666"/>
                  <wp:effectExtent l="0" t="0" r="0" b="63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999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1F4E" w:rsidRPr="000B7303">
              <w:rPr>
                <w:rFonts w:ascii="標楷體" w:eastAsia="標楷體" w:hAnsi="標楷體" w:hint="eastAsia"/>
                <w:b/>
              </w:rPr>
              <w:t>3.</w:t>
            </w:r>
            <w:r w:rsidR="005A1F4E">
              <w:rPr>
                <w:rFonts w:ascii="標楷體" w:eastAsia="標楷體" w:hAnsi="標楷體" w:hint="eastAsia"/>
                <w:b/>
              </w:rPr>
              <w:t>訓練費</w:t>
            </w:r>
            <w:r w:rsidR="00B47B03">
              <w:rPr>
                <w:rFonts w:ascii="標楷體" w:eastAsia="標楷體" w:hAnsi="標楷體" w:hint="eastAsia"/>
                <w:b/>
              </w:rPr>
              <w:t>：</w:t>
            </w:r>
            <w:r w:rsidR="005A1F4E">
              <w:rPr>
                <w:rFonts w:ascii="標楷體" w:eastAsia="標楷體" w:hAnsi="標楷體" w:hint="eastAsia"/>
                <w:b/>
              </w:rPr>
              <w:t>50</w:t>
            </w:r>
            <w:r w:rsidR="005A1F4E" w:rsidRPr="006D4A1C">
              <w:rPr>
                <w:rFonts w:ascii="標楷體" w:eastAsia="標楷體" w:hAnsi="標楷體" w:hint="eastAsia"/>
                <w:b/>
              </w:rPr>
              <w:t>00元</w:t>
            </w:r>
          </w:p>
          <w:p w:rsidR="005A1F4E" w:rsidRPr="00B32259" w:rsidRDefault="005A1F4E" w:rsidP="009B4F6A">
            <w:pPr>
              <w:widowControl/>
              <w:spacing w:line="300" w:lineRule="exact"/>
              <w:ind w:right="20"/>
              <w:jc w:val="center"/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</w:pPr>
          </w:p>
        </w:tc>
      </w:tr>
      <w:tr w:rsidR="005A1F4E" w:rsidRPr="00B32259" w:rsidTr="00B47B03">
        <w:trPr>
          <w:trHeight w:val="510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1F4E" w:rsidRPr="00B47B03" w:rsidRDefault="005A1F4E" w:rsidP="00C91929">
            <w:pPr>
              <w:spacing w:line="240" w:lineRule="exact"/>
              <w:jc w:val="center"/>
              <w:rPr>
                <w:rFonts w:ascii="華康儷粗圓(P)" w:eastAsia="華康儷粗圓(P)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A1F4E" w:rsidRPr="00B47B03" w:rsidRDefault="005A1F4E" w:rsidP="00B60377">
            <w:pPr>
              <w:spacing w:line="240" w:lineRule="exact"/>
              <w:jc w:val="both"/>
              <w:rPr>
                <w:rFonts w:ascii="華康儷粗圓(P)" w:eastAsia="華康儷粗圓(P)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1F4E" w:rsidRPr="00B60377" w:rsidRDefault="005A1F4E" w:rsidP="00C91929">
            <w:pPr>
              <w:spacing w:line="2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09</w:t>
            </w:r>
            <w:r w:rsidRPr="00B60377">
              <w:rPr>
                <w:rFonts w:ascii="標楷體" w:eastAsia="標楷體" w:hAnsi="標楷體" w:cs="Arial" w:hint="eastAsia"/>
              </w:rPr>
              <w:t>: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Pr="00B60377">
              <w:rPr>
                <w:rFonts w:ascii="標楷體" w:eastAsia="標楷體" w:hAnsi="標楷體" w:cs="Arial" w:hint="eastAsia"/>
              </w:rPr>
              <w:t>0-</w:t>
            </w:r>
            <w:r>
              <w:rPr>
                <w:rFonts w:ascii="標楷體" w:eastAsia="標楷體" w:hAnsi="標楷體" w:cs="Arial" w:hint="eastAsia"/>
              </w:rPr>
              <w:t>10</w:t>
            </w:r>
            <w:r w:rsidRPr="00B60377">
              <w:rPr>
                <w:rFonts w:ascii="標楷體" w:eastAsia="標楷體" w:hAnsi="標楷體" w:cs="Arial" w:hint="eastAsia"/>
              </w:rPr>
              <w:t>: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Pr="00B60377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5A1F4E" w:rsidRPr="00B60377" w:rsidRDefault="005A1F4E" w:rsidP="00C91929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B60377">
              <w:rPr>
                <w:rFonts w:ascii="標楷體" w:eastAsia="標楷體" w:hAnsi="標楷體"/>
              </w:rPr>
              <w:t>起重吊掛相關法規</w:t>
            </w:r>
          </w:p>
        </w:tc>
        <w:tc>
          <w:tcPr>
            <w:tcW w:w="437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A1F4E" w:rsidRPr="00B32259" w:rsidRDefault="005A1F4E" w:rsidP="00C91929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5A1F4E" w:rsidRPr="00B32259" w:rsidTr="00B47B03">
        <w:trPr>
          <w:trHeight w:val="510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1F4E" w:rsidRPr="00B47B03" w:rsidRDefault="005A1F4E" w:rsidP="00C91929">
            <w:pPr>
              <w:spacing w:line="240" w:lineRule="exact"/>
              <w:jc w:val="center"/>
              <w:rPr>
                <w:rFonts w:ascii="華康儷粗圓(P)" w:eastAsia="華康儷粗圓(P)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A1F4E" w:rsidRPr="00B47B03" w:rsidRDefault="005A1F4E" w:rsidP="00B60377">
            <w:pPr>
              <w:spacing w:line="240" w:lineRule="exact"/>
              <w:jc w:val="both"/>
              <w:rPr>
                <w:rFonts w:ascii="華康儷粗圓(P)" w:eastAsia="華康儷粗圓(P)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1F4E" w:rsidRPr="00B60377" w:rsidRDefault="005A1F4E" w:rsidP="00C91929">
            <w:pPr>
              <w:spacing w:line="2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10</w:t>
            </w:r>
            <w:r w:rsidRPr="00B60377">
              <w:rPr>
                <w:rFonts w:ascii="標楷體" w:eastAsia="標楷體" w:hAnsi="標楷體" w:cs="Arial"/>
              </w:rPr>
              <w:t>:00-</w:t>
            </w:r>
            <w:r>
              <w:rPr>
                <w:rFonts w:ascii="標楷體" w:eastAsia="標楷體" w:hAnsi="標楷體" w:cs="Arial" w:hint="eastAsia"/>
              </w:rPr>
              <w:t>12</w:t>
            </w:r>
            <w:r w:rsidRPr="00B60377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Pr="00B60377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5A1F4E" w:rsidRPr="00B60377" w:rsidRDefault="005A1F4E" w:rsidP="00C91929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B60377">
              <w:rPr>
                <w:rFonts w:ascii="標楷體" w:eastAsia="標楷體" w:hAnsi="標楷體"/>
              </w:rPr>
              <w:t>起重機具概論</w:t>
            </w:r>
          </w:p>
        </w:tc>
        <w:tc>
          <w:tcPr>
            <w:tcW w:w="437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A1F4E" w:rsidRPr="00B32259" w:rsidRDefault="005A1F4E" w:rsidP="00C91929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5A1F4E" w:rsidRPr="00B32259" w:rsidTr="00B47B03">
        <w:trPr>
          <w:trHeight w:val="510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1F4E" w:rsidRPr="00B47B03" w:rsidRDefault="005A1F4E" w:rsidP="00C91929">
            <w:pPr>
              <w:spacing w:line="240" w:lineRule="exact"/>
              <w:jc w:val="center"/>
              <w:rPr>
                <w:rFonts w:ascii="華康儷粗圓(P)" w:eastAsia="華康儷粗圓(P)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A1F4E" w:rsidRPr="00B47B03" w:rsidRDefault="005A1F4E" w:rsidP="00B60377">
            <w:pPr>
              <w:spacing w:line="240" w:lineRule="exact"/>
              <w:jc w:val="both"/>
              <w:rPr>
                <w:rFonts w:ascii="華康儷粗圓(P)" w:eastAsia="華康儷粗圓(P)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1F4E" w:rsidRPr="00B60377" w:rsidRDefault="005A1F4E" w:rsidP="00600DE5">
            <w:pPr>
              <w:spacing w:line="2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13</w:t>
            </w:r>
            <w:r w:rsidRPr="00B60377">
              <w:rPr>
                <w:rFonts w:ascii="標楷體" w:eastAsia="標楷體" w:hAnsi="標楷體" w:cs="Arial" w:hint="eastAsia"/>
              </w:rPr>
              <w:t>:00-</w:t>
            </w:r>
            <w:r>
              <w:rPr>
                <w:rFonts w:ascii="標楷體" w:eastAsia="標楷體" w:hAnsi="標楷體" w:cs="Arial" w:hint="eastAsia"/>
              </w:rPr>
              <w:t>15</w:t>
            </w:r>
            <w:r w:rsidRPr="00B60377">
              <w:rPr>
                <w:rFonts w:ascii="標楷體" w:eastAsia="標楷體" w:hAnsi="標楷體" w:cs="Arial" w:hint="eastAsia"/>
              </w:rPr>
              <w:t>: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Pr="00B60377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5A1F4E" w:rsidRPr="00B60377" w:rsidRDefault="005A1F4E" w:rsidP="00C91929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B60377">
              <w:rPr>
                <w:rFonts w:ascii="標楷體" w:eastAsia="標楷體" w:hAnsi="標楷體"/>
              </w:rPr>
              <w:t>起重吊掛相關</w:t>
            </w:r>
            <w:bookmarkStart w:id="0" w:name="_GoBack"/>
            <w:bookmarkEnd w:id="0"/>
            <w:r w:rsidRPr="00B60377">
              <w:rPr>
                <w:rFonts w:ascii="標楷體" w:eastAsia="標楷體" w:hAnsi="標楷體"/>
              </w:rPr>
              <w:t>力學知識</w:t>
            </w:r>
          </w:p>
        </w:tc>
        <w:tc>
          <w:tcPr>
            <w:tcW w:w="437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A1F4E" w:rsidRPr="00B32259" w:rsidRDefault="005A1F4E" w:rsidP="00C91929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5A1F4E" w:rsidRPr="00B32259" w:rsidTr="00B47B03">
        <w:trPr>
          <w:trHeight w:val="510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1F4E" w:rsidRPr="00B47B03" w:rsidRDefault="005A1F4E" w:rsidP="00C91929">
            <w:pPr>
              <w:spacing w:line="240" w:lineRule="exact"/>
              <w:jc w:val="center"/>
              <w:rPr>
                <w:rFonts w:ascii="華康儷粗圓(P)" w:eastAsia="華康儷粗圓(P)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A1F4E" w:rsidRPr="00B47B03" w:rsidRDefault="005A1F4E" w:rsidP="00B60377">
            <w:pPr>
              <w:spacing w:line="240" w:lineRule="exact"/>
              <w:jc w:val="both"/>
              <w:rPr>
                <w:rFonts w:ascii="華康儷粗圓(P)" w:eastAsia="華康儷粗圓(P)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1F4E" w:rsidRPr="00B60377" w:rsidRDefault="005A1F4E" w:rsidP="00C91929">
            <w:pPr>
              <w:spacing w:line="2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15</w:t>
            </w:r>
            <w:r w:rsidRPr="00B60377">
              <w:rPr>
                <w:rFonts w:ascii="標楷體" w:eastAsia="標楷體" w:hAnsi="標楷體" w:cs="Arial" w:hint="eastAsia"/>
              </w:rPr>
              <w:t>:00-</w:t>
            </w:r>
            <w:r>
              <w:rPr>
                <w:rFonts w:ascii="標楷體" w:eastAsia="標楷體" w:hAnsi="標楷體" w:cs="Arial" w:hint="eastAsia"/>
              </w:rPr>
              <w:t>17</w:t>
            </w:r>
            <w:r w:rsidRPr="00B60377">
              <w:rPr>
                <w:rFonts w:ascii="標楷體" w:eastAsia="標楷體" w:hAnsi="標楷體" w:cs="Arial" w:hint="eastAsia"/>
              </w:rPr>
              <w:t>: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Pr="00B60377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5A1F4E" w:rsidRPr="00B60377" w:rsidRDefault="005A1F4E" w:rsidP="00C91929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B60377">
              <w:rPr>
                <w:rFonts w:ascii="標楷體" w:eastAsia="標楷體" w:hAnsi="標楷體"/>
              </w:rPr>
              <w:t>吊具選用及吊掛方法</w:t>
            </w:r>
          </w:p>
        </w:tc>
        <w:tc>
          <w:tcPr>
            <w:tcW w:w="437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A1F4E" w:rsidRPr="00B32259" w:rsidRDefault="005A1F4E" w:rsidP="00C91929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600DE5" w:rsidRPr="00B32259" w:rsidTr="00B47B03">
        <w:trPr>
          <w:trHeight w:val="510"/>
          <w:jc w:val="center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0DE5" w:rsidRPr="00B47B03" w:rsidRDefault="00B47B03" w:rsidP="00EF1788">
            <w:pPr>
              <w:spacing w:line="240" w:lineRule="exact"/>
              <w:jc w:val="center"/>
              <w:rPr>
                <w:rFonts w:ascii="華康儷粗圓(P)" w:eastAsia="華康儷粗圓(P)" w:hAnsi="標楷體" w:cs="Arial"/>
                <w:color w:val="000000"/>
                <w:sz w:val="28"/>
                <w:szCs w:val="28"/>
              </w:rPr>
            </w:pPr>
            <w:r w:rsidRPr="00B47B03">
              <w:rPr>
                <w:rFonts w:ascii="華康儷粗圓(P)" w:eastAsia="華康儷粗圓(P)" w:hAnsi="標楷體" w:cs="Arial" w:hint="eastAsia"/>
                <w:color w:val="000000"/>
                <w:sz w:val="28"/>
                <w:szCs w:val="28"/>
              </w:rPr>
              <w:t>7/11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00DE5" w:rsidRPr="00B47B03" w:rsidRDefault="00B47B03" w:rsidP="00B60377">
            <w:pPr>
              <w:spacing w:line="240" w:lineRule="exact"/>
              <w:jc w:val="both"/>
              <w:rPr>
                <w:rFonts w:ascii="華康儷粗圓(P)" w:eastAsia="華康儷粗圓(P)" w:hAnsi="標楷體"/>
                <w:color w:val="000000"/>
                <w:sz w:val="28"/>
                <w:szCs w:val="28"/>
              </w:rPr>
            </w:pPr>
            <w:r w:rsidRPr="00B47B03">
              <w:rPr>
                <w:rFonts w:ascii="華康儷粗圓(P)" w:eastAsia="華康儷粗圓(P)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0DE5" w:rsidRPr="00B60377" w:rsidRDefault="005A1F4E" w:rsidP="00600DE5">
            <w:pPr>
              <w:spacing w:line="2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</w:t>
            </w:r>
            <w:r w:rsidR="00C51A5F">
              <w:rPr>
                <w:rFonts w:ascii="標楷體" w:eastAsia="標楷體" w:hAnsi="標楷體" w:cs="Arial" w:hint="eastAsia"/>
              </w:rPr>
              <w:t>8:3</w:t>
            </w:r>
            <w:r w:rsidR="00600DE5" w:rsidRPr="00B60377">
              <w:rPr>
                <w:rFonts w:ascii="標楷體" w:eastAsia="標楷體" w:hAnsi="標楷體" w:cs="Arial" w:hint="eastAsia"/>
              </w:rPr>
              <w:t>0-</w:t>
            </w:r>
            <w:r w:rsidR="00C51A5F">
              <w:rPr>
                <w:rFonts w:ascii="標楷體" w:eastAsia="標楷體" w:hAnsi="標楷體" w:cs="Arial" w:hint="eastAsia"/>
              </w:rPr>
              <w:t>11:3</w:t>
            </w:r>
            <w:r w:rsidR="00600DE5" w:rsidRPr="00B60377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600DE5" w:rsidRPr="00B60377" w:rsidRDefault="00600DE5" w:rsidP="00600DE5">
            <w:pPr>
              <w:spacing w:line="220" w:lineRule="exact"/>
              <w:rPr>
                <w:rFonts w:ascii="標楷體" w:eastAsia="標楷體" w:hAnsi="標楷體"/>
              </w:rPr>
            </w:pPr>
            <w:r w:rsidRPr="00B60377">
              <w:rPr>
                <w:rFonts w:ascii="標楷體" w:eastAsia="標楷體" w:hAnsi="標楷體"/>
              </w:rPr>
              <w:t>起重吊掛作業要領及事故預防</w:t>
            </w:r>
          </w:p>
        </w:tc>
        <w:tc>
          <w:tcPr>
            <w:tcW w:w="437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00DE5" w:rsidRPr="00B32259" w:rsidRDefault="00600DE5" w:rsidP="00600DE5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600DE5" w:rsidRPr="00B32259" w:rsidTr="00B47B03">
        <w:trPr>
          <w:trHeight w:val="510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0DE5" w:rsidRPr="00B47B03" w:rsidRDefault="00600DE5" w:rsidP="00600DE5">
            <w:pPr>
              <w:spacing w:line="240" w:lineRule="exact"/>
              <w:jc w:val="center"/>
              <w:rPr>
                <w:rFonts w:ascii="華康儷粗圓(P)" w:eastAsia="華康儷粗圓(P)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00DE5" w:rsidRPr="00B47B03" w:rsidRDefault="00600DE5" w:rsidP="00B60377">
            <w:pPr>
              <w:spacing w:line="240" w:lineRule="exact"/>
              <w:jc w:val="both"/>
              <w:rPr>
                <w:rFonts w:ascii="華康儷粗圓(P)" w:eastAsia="華康儷粗圓(P)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0DE5" w:rsidRPr="00B60377" w:rsidRDefault="00C51A5F" w:rsidP="00600DE5">
            <w:pPr>
              <w:spacing w:line="2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11:3</w:t>
            </w:r>
            <w:r w:rsidR="00600DE5" w:rsidRPr="00B60377">
              <w:rPr>
                <w:rFonts w:ascii="標楷體" w:eastAsia="標楷體" w:hAnsi="標楷體" w:cs="Arial" w:hint="eastAsia"/>
              </w:rPr>
              <w:t>0-</w:t>
            </w:r>
            <w:r w:rsidR="005A1F4E">
              <w:rPr>
                <w:rFonts w:ascii="標楷體" w:eastAsia="標楷體" w:hAnsi="標楷體" w:cs="Arial" w:hint="eastAsia"/>
              </w:rPr>
              <w:t>12</w:t>
            </w:r>
            <w:r>
              <w:rPr>
                <w:rFonts w:ascii="標楷體" w:eastAsia="標楷體" w:hAnsi="標楷體" w:cs="Arial" w:hint="eastAsia"/>
              </w:rPr>
              <w:t>:0</w:t>
            </w:r>
            <w:r w:rsidR="00600DE5" w:rsidRPr="00B60377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600DE5" w:rsidRPr="00B60377" w:rsidRDefault="00600DE5" w:rsidP="00600DE5">
            <w:pPr>
              <w:spacing w:line="220" w:lineRule="exact"/>
              <w:rPr>
                <w:rFonts w:ascii="標楷體" w:eastAsia="標楷體" w:hAnsi="標楷體"/>
              </w:rPr>
            </w:pPr>
            <w:r w:rsidRPr="00B60377">
              <w:rPr>
                <w:rFonts w:ascii="標楷體" w:eastAsia="標楷體" w:hAnsi="標楷體" w:hint="eastAsia"/>
              </w:rPr>
              <w:t>學科測驗</w:t>
            </w:r>
          </w:p>
        </w:tc>
        <w:tc>
          <w:tcPr>
            <w:tcW w:w="437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00DE5" w:rsidRPr="00B32259" w:rsidRDefault="00600DE5" w:rsidP="00600DE5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600DE5" w:rsidRPr="00B32259" w:rsidTr="00B47B03">
        <w:trPr>
          <w:trHeight w:val="510"/>
          <w:jc w:val="center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0DE5" w:rsidRPr="00B47B03" w:rsidRDefault="00B47B03" w:rsidP="00600DE5">
            <w:pPr>
              <w:spacing w:line="240" w:lineRule="exact"/>
              <w:jc w:val="center"/>
              <w:rPr>
                <w:rFonts w:ascii="華康儷粗圓(P)" w:eastAsia="華康儷粗圓(P)" w:hAnsi="標楷體" w:cs="Arial"/>
                <w:color w:val="000000"/>
                <w:sz w:val="28"/>
                <w:szCs w:val="28"/>
              </w:rPr>
            </w:pPr>
            <w:r w:rsidRPr="00B47B03">
              <w:rPr>
                <w:rFonts w:ascii="華康儷粗圓(P)" w:eastAsia="華康儷粗圓(P)" w:hAnsi="標楷體" w:cs="Arial" w:hint="eastAsia"/>
                <w:color w:val="000000"/>
                <w:sz w:val="28"/>
                <w:szCs w:val="28"/>
              </w:rPr>
              <w:t>7/12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00DE5" w:rsidRPr="00B47B03" w:rsidRDefault="00B47B03" w:rsidP="00B60377">
            <w:pPr>
              <w:spacing w:line="240" w:lineRule="exact"/>
              <w:jc w:val="both"/>
              <w:rPr>
                <w:rFonts w:ascii="華康儷粗圓(P)" w:eastAsia="華康儷粗圓(P)" w:hAnsi="標楷體"/>
                <w:color w:val="000000"/>
                <w:sz w:val="28"/>
                <w:szCs w:val="28"/>
              </w:rPr>
            </w:pPr>
            <w:r w:rsidRPr="00B47B03">
              <w:rPr>
                <w:rFonts w:ascii="華康儷粗圓(P)" w:eastAsia="華康儷粗圓(P)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0DE5" w:rsidRPr="00B60377" w:rsidRDefault="00600DE5" w:rsidP="00600DE5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60377">
              <w:rPr>
                <w:rFonts w:ascii="標楷體" w:eastAsia="標楷體" w:hAnsi="標楷體" w:hint="eastAsia"/>
              </w:rPr>
              <w:t>08:00-16:50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07765D" w:rsidRPr="00B60377" w:rsidRDefault="00600DE5" w:rsidP="00600DE5">
            <w:pPr>
              <w:spacing w:line="220" w:lineRule="exact"/>
              <w:rPr>
                <w:rFonts w:ascii="標楷體" w:eastAsia="標楷體" w:hAnsi="標楷體"/>
              </w:rPr>
            </w:pPr>
            <w:r w:rsidRPr="00B60377">
              <w:rPr>
                <w:rFonts w:ascii="標楷體" w:eastAsia="標楷體" w:hAnsi="標楷體" w:hint="eastAsia"/>
              </w:rPr>
              <w:t>吊掛作業實習</w:t>
            </w:r>
            <w:r w:rsidR="0007765D">
              <w:rPr>
                <w:rFonts w:ascii="標楷體" w:eastAsia="標楷體" w:hAnsi="標楷體" w:hint="eastAsia"/>
              </w:rPr>
              <w:t>(術科)</w:t>
            </w:r>
          </w:p>
        </w:tc>
        <w:tc>
          <w:tcPr>
            <w:tcW w:w="437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00DE5" w:rsidRPr="00B32259" w:rsidRDefault="00600DE5" w:rsidP="00600DE5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600DE5" w:rsidRPr="00B32259" w:rsidTr="00B47B03">
        <w:trPr>
          <w:trHeight w:val="510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0DE5" w:rsidRPr="00B60377" w:rsidRDefault="00600DE5" w:rsidP="00600DE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00DE5" w:rsidRPr="00B60377" w:rsidRDefault="00600DE5" w:rsidP="00600DE5">
            <w:pPr>
              <w:spacing w:line="240" w:lineRule="exact"/>
              <w:ind w:leftChars="-42"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0DE5" w:rsidRPr="00B60377" w:rsidRDefault="00600DE5" w:rsidP="00600DE5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60377">
              <w:rPr>
                <w:rFonts w:ascii="標楷體" w:eastAsia="標楷體" w:hAnsi="標楷體" w:hint="eastAsia"/>
              </w:rPr>
              <w:t>17:00-17:30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600DE5" w:rsidRPr="00B60377" w:rsidRDefault="00600DE5" w:rsidP="00600DE5">
            <w:pPr>
              <w:spacing w:line="220" w:lineRule="exact"/>
              <w:rPr>
                <w:rFonts w:ascii="標楷體" w:eastAsia="標楷體" w:hAnsi="標楷體"/>
              </w:rPr>
            </w:pPr>
            <w:r w:rsidRPr="00B60377">
              <w:rPr>
                <w:rFonts w:ascii="標楷體" w:eastAsia="標楷體" w:hAnsi="標楷體" w:hint="eastAsia"/>
              </w:rPr>
              <w:t>術科測驗</w:t>
            </w:r>
          </w:p>
        </w:tc>
        <w:tc>
          <w:tcPr>
            <w:tcW w:w="437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00DE5" w:rsidRPr="00B32259" w:rsidRDefault="00600DE5" w:rsidP="00600DE5">
            <w:pPr>
              <w:widowControl/>
              <w:spacing w:line="400" w:lineRule="exact"/>
              <w:ind w:right="20"/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</w:pPr>
          </w:p>
        </w:tc>
      </w:tr>
      <w:tr w:rsidR="005A1F4E" w:rsidRPr="00B32259" w:rsidTr="00B47B03">
        <w:trPr>
          <w:trHeight w:val="677"/>
          <w:jc w:val="center"/>
        </w:trPr>
        <w:tc>
          <w:tcPr>
            <w:tcW w:w="1104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1F4E" w:rsidRPr="00F908F4" w:rsidRDefault="00E739DE" w:rsidP="005A1F4E">
            <w:pPr>
              <w:spacing w:line="320" w:lineRule="exact"/>
              <w:ind w:rightChars="-24" w:right="-58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★</w:t>
            </w:r>
            <w:r w:rsidR="005A1F4E"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="005A1F4E" w:rsidRPr="00F908F4">
              <w:rPr>
                <w:rFonts w:ascii="標楷體" w:eastAsia="標楷體" w:hAnsi="標楷體" w:hint="eastAsia"/>
                <w:b/>
                <w:szCs w:val="24"/>
              </w:rPr>
              <w:t>經主管機關指示：凡報名學員請於報名時先行給予</w:t>
            </w:r>
            <w:r w:rsidR="00F66C70">
              <w:rPr>
                <w:rFonts w:ascii="標楷體" w:eastAsia="標楷體" w:hAnsi="標楷體" w:hint="eastAsia"/>
                <w:b/>
                <w:szCs w:val="24"/>
              </w:rPr>
              <w:t>身份證</w:t>
            </w:r>
            <w:r w:rsidR="005A1F4E" w:rsidRPr="00F908F4">
              <w:rPr>
                <w:rFonts w:ascii="標楷體" w:eastAsia="標楷體" w:hAnsi="標楷體" w:hint="eastAsia"/>
                <w:b/>
                <w:szCs w:val="24"/>
              </w:rPr>
              <w:t>影印本乙份，以利報備</w:t>
            </w:r>
            <w:r w:rsidR="00FB21FF">
              <w:rPr>
                <w:rFonts w:ascii="標楷體" w:eastAsia="標楷體" w:hAnsi="標楷體" w:hint="eastAsia"/>
                <w:b/>
                <w:szCs w:val="24"/>
              </w:rPr>
              <w:t>宜蘭縣政府</w:t>
            </w:r>
            <w:r>
              <w:rPr>
                <w:rFonts w:ascii="標楷體" w:eastAsia="標楷體" w:hAnsi="標楷體" w:hint="eastAsia"/>
                <w:b/>
                <w:szCs w:val="24"/>
              </w:rPr>
              <w:t>備查</w:t>
            </w:r>
            <w:r w:rsidR="005A1F4E" w:rsidRPr="00F908F4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:rsidR="005A1F4E" w:rsidRDefault="005A1F4E" w:rsidP="005A1F4E">
            <w:pPr>
              <w:spacing w:line="320" w:lineRule="exact"/>
              <w:ind w:left="-120" w:rightChars="-24" w:right="-58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E73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★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2.</w:t>
            </w:r>
            <w:r w:rsidRPr="00F908F4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詳細時間以主管機關核准之課程為主</w:t>
            </w:r>
            <w:r w:rsidRPr="00F908F4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:rsidR="005A1F4E" w:rsidRDefault="00E739DE" w:rsidP="005A1F4E">
            <w:pPr>
              <w:widowControl/>
              <w:spacing w:line="320" w:lineRule="exact"/>
              <w:ind w:right="2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★</w:t>
            </w:r>
            <w:r w:rsidR="005A1F4E">
              <w:rPr>
                <w:rFonts w:ascii="標楷體" w:eastAsia="標楷體" w:hAnsi="標楷體"/>
                <w:b/>
                <w:color w:val="000000"/>
                <w:szCs w:val="24"/>
              </w:rPr>
              <w:t>3</w:t>
            </w:r>
            <w:r w:rsidR="005A1F4E" w:rsidRPr="00F96AD7">
              <w:rPr>
                <w:rFonts w:ascii="標楷體" w:eastAsia="標楷體" w:hAnsi="標楷體"/>
                <w:b/>
                <w:szCs w:val="24"/>
              </w:rPr>
              <w:t>.</w:t>
            </w:r>
            <w:r w:rsidR="005A1F4E">
              <w:rPr>
                <w:rFonts w:ascii="標楷體" w:eastAsia="標楷體" w:hAnsi="標楷體" w:hint="eastAsia"/>
                <w:b/>
                <w:szCs w:val="24"/>
              </w:rPr>
              <w:t>因開課前三禮拜須呈報主管機關報班，如受訓人數確定，麻煩先傳真或來電報名統計人數。</w:t>
            </w:r>
          </w:p>
          <w:p w:rsidR="00D210EA" w:rsidRPr="00B32259" w:rsidRDefault="00D210EA" w:rsidP="00B47B03">
            <w:pPr>
              <w:widowControl/>
              <w:spacing w:line="320" w:lineRule="exact"/>
              <w:ind w:right="20"/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★</w:t>
            </w:r>
            <w:r w:rsidRPr="00D210EA">
              <w:rPr>
                <w:rFonts w:ascii="標楷體" w:eastAsia="標楷體" w:hAnsi="標楷體" w:hint="eastAsia"/>
                <w:b/>
                <w:color w:val="000000"/>
                <w:szCs w:val="24"/>
              </w:rPr>
              <w:t>4.如需報名請先回傳報名表，(報名截止日</w:t>
            </w:r>
            <w:r w:rsidR="00B47B03">
              <w:rPr>
                <w:rFonts w:ascii="標楷體" w:eastAsia="標楷體" w:hAnsi="標楷體" w:hint="eastAsia"/>
                <w:b/>
                <w:color w:val="000000"/>
                <w:szCs w:val="24"/>
              </w:rPr>
              <w:t>7/4(四)中午額滿為止</w:t>
            </w:r>
            <w:r w:rsidRPr="00D210EA">
              <w:rPr>
                <w:rFonts w:ascii="標楷體" w:eastAsia="標楷體" w:hAnsi="標楷體" w:hint="eastAsia"/>
                <w:b/>
                <w:color w:val="000000"/>
                <w:szCs w:val="24"/>
              </w:rPr>
              <w:t>!)</w:t>
            </w:r>
          </w:p>
        </w:tc>
      </w:tr>
      <w:tr w:rsidR="00B47B03" w:rsidRPr="00B32259" w:rsidTr="00B47B03">
        <w:trPr>
          <w:trHeight w:val="677"/>
          <w:jc w:val="center"/>
        </w:trPr>
        <w:tc>
          <w:tcPr>
            <w:tcW w:w="1104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7B03" w:rsidRPr="00D81AED" w:rsidRDefault="00B47B03" w:rsidP="00B47B0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全台評鑑最優良</w:t>
            </w:r>
            <w:r w:rsidRPr="00D81AED">
              <w:rPr>
                <w:rFonts w:ascii="標楷體" w:eastAsia="標楷體" w:hAnsi="標楷體" w:hint="eastAsia"/>
                <w:b/>
                <w:sz w:val="28"/>
                <w:szCs w:val="28"/>
              </w:rPr>
              <w:t>術科實習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場地</w:t>
            </w:r>
            <w:r w:rsidRPr="00D81AED">
              <w:rPr>
                <w:rFonts w:ascii="標楷體" w:eastAsia="標楷體" w:hAnsi="標楷體" w:hint="eastAsia"/>
                <w:b/>
                <w:sz w:val="28"/>
                <w:szCs w:val="28"/>
              </w:rPr>
              <w:t>及即測即評單位</w:t>
            </w:r>
          </w:p>
          <w:p w:rsidR="00B47B03" w:rsidRPr="00D81AED" w:rsidRDefault="00B47B03" w:rsidP="00B47B03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="004B3B22">
              <w:rPr>
                <w:rFonts w:ascii="標楷體" w:eastAsia="標楷體" w:hAnsi="標楷體" w:hint="eastAsia"/>
                <w:szCs w:val="24"/>
              </w:rPr>
              <w:t>術科實習</w:t>
            </w:r>
            <w:r>
              <w:rPr>
                <w:rFonts w:ascii="標楷體" w:eastAsia="標楷體" w:hAnsi="標楷體" w:hint="eastAsia"/>
                <w:szCs w:val="24"/>
              </w:rPr>
              <w:t>場地</w:t>
            </w:r>
            <w:r w:rsidRPr="00D81AED">
              <w:rPr>
                <w:rFonts w:ascii="標楷體" w:eastAsia="標楷體" w:hAnsi="標楷體" w:hint="eastAsia"/>
                <w:szCs w:val="24"/>
              </w:rPr>
              <w:t>︰宜蘭縣冬山鄉香中路12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D81AED">
              <w:rPr>
                <w:rFonts w:ascii="標楷體" w:eastAsia="標楷體" w:hAnsi="標楷體" w:hint="eastAsia"/>
                <w:szCs w:val="24"/>
              </w:rPr>
              <w:t>號(</w:t>
            </w:r>
            <w:r w:rsidRPr="00D81AED">
              <w:rPr>
                <w:rFonts w:ascii="標楷體" w:eastAsia="標楷體" w:hAnsi="標楷體" w:hint="eastAsia"/>
                <w:color w:val="000000"/>
                <w:szCs w:val="24"/>
              </w:rPr>
              <w:t>術科實習場地)</w:t>
            </w:r>
            <w:r w:rsidRPr="00D81AED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D81AED">
              <w:rPr>
                <w:rFonts w:ascii="標楷體" w:eastAsia="標楷體" w:hAnsi="標楷體" w:hint="eastAsia"/>
                <w:color w:val="000000"/>
                <w:szCs w:val="24"/>
              </w:rPr>
              <w:t>即測即評及發證檢定場所)。</w:t>
            </w:r>
          </w:p>
          <w:p w:rsidR="00B47B03" w:rsidRPr="00D81AED" w:rsidRDefault="00B47B03" w:rsidP="00B47B03">
            <w:pPr>
              <w:spacing w:line="260" w:lineRule="exact"/>
              <w:ind w:firstLineChars="450" w:firstLine="1081"/>
              <w:jc w:val="both"/>
              <w:rPr>
                <w:rFonts w:ascii="標楷體" w:eastAsia="標楷體" w:hAnsi="標楷體"/>
                <w:szCs w:val="24"/>
              </w:rPr>
            </w:pPr>
            <w:r w:rsidRPr="00D81AED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【堆高機操作】【吊車操作】【天車操作】【第一種壓力容器】【怪手操作】【山貓操作】</w:t>
            </w:r>
          </w:p>
          <w:p w:rsidR="00B47B03" w:rsidRPr="00D81AED" w:rsidRDefault="00B47B03" w:rsidP="00B47B03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81AED">
              <w:rPr>
                <w:rFonts w:ascii="標楷體" w:eastAsia="標楷體" w:hAnsi="標楷體" w:hint="eastAsia"/>
                <w:szCs w:val="24"/>
              </w:rPr>
              <w:t>、術科實習皆有加贈練習</w:t>
            </w:r>
            <w:r w:rsidRPr="00D81AED">
              <w:rPr>
                <w:rFonts w:ascii="新細明體" w:eastAsia="新細明體" w:hAnsi="新細明體" w:hint="eastAsia"/>
                <w:szCs w:val="24"/>
              </w:rPr>
              <w:t>，</w:t>
            </w:r>
            <w:r w:rsidRPr="00D81AED">
              <w:rPr>
                <w:rFonts w:ascii="標楷體" w:eastAsia="標楷體" w:hAnsi="標楷體" w:hint="eastAsia"/>
                <w:szCs w:val="24"/>
              </w:rPr>
              <w:t>通過率非常之高</w:t>
            </w:r>
            <w:r w:rsidRPr="00D81AED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。</w:t>
            </w:r>
          </w:p>
          <w:p w:rsidR="00B47B03" w:rsidRDefault="00B47B03" w:rsidP="00B47B03">
            <w:pPr>
              <w:spacing w:line="320" w:lineRule="exact"/>
              <w:ind w:rightChars="-24" w:right="-58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 w:rsidRPr="00D81AED">
              <w:rPr>
                <w:rFonts w:ascii="標楷體" w:eastAsia="標楷體" w:hAnsi="標楷體" w:hint="eastAsia"/>
                <w:szCs w:val="24"/>
              </w:rPr>
              <w:t>、</w:t>
            </w:r>
            <w:r w:rsidRPr="00D81AED">
              <w:rPr>
                <w:rFonts w:ascii="標楷體" w:eastAsia="標楷體" w:hAnsi="標楷體" w:hint="eastAsia"/>
                <w:color w:val="000000"/>
                <w:szCs w:val="24"/>
              </w:rPr>
              <w:t>採原車原場地訓練(實習場所及訓練機具與考試單位配合辦理)。</w:t>
            </w:r>
          </w:p>
        </w:tc>
      </w:tr>
      <w:tr w:rsidR="00600DE5" w:rsidRPr="00165709" w:rsidTr="00B47B03">
        <w:tblPrEx>
          <w:jc w:val="left"/>
        </w:tblPrEx>
        <w:trPr>
          <w:trHeight w:val="1941"/>
        </w:trPr>
        <w:tc>
          <w:tcPr>
            <w:tcW w:w="11043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0DE5" w:rsidRPr="00B47B03" w:rsidRDefault="004B3B22" w:rsidP="00600DE5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7B03">
              <w:rPr>
                <w:rFonts w:ascii="標楷體" w:eastAsia="標楷體" w:hAnsi="標楷體" w:hint="eastAsia"/>
                <w:b/>
                <w:noProof/>
              </w:rPr>
              <w:drawing>
                <wp:anchor distT="0" distB="0" distL="114300" distR="114300" simplePos="0" relativeHeight="251671552" behindDoc="0" locked="0" layoutInCell="1" allowOverlap="1" wp14:anchorId="5B7D51F0" wp14:editId="71BD57CD">
                  <wp:simplePos x="0" y="0"/>
                  <wp:positionH relativeFrom="margin">
                    <wp:posOffset>3758565</wp:posOffset>
                  </wp:positionH>
                  <wp:positionV relativeFrom="margin">
                    <wp:posOffset>157480</wp:posOffset>
                  </wp:positionV>
                  <wp:extent cx="1139825" cy="1132840"/>
                  <wp:effectExtent l="0" t="0" r="3175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7B03">
              <w:rPr>
                <w:rFonts w:ascii="標楷體" w:eastAsia="標楷體" w:hAnsi="標楷體" w:hint="eastAsi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07DE37BB" wp14:editId="730CB5E8">
                  <wp:simplePos x="0" y="0"/>
                  <wp:positionH relativeFrom="margin">
                    <wp:posOffset>5732145</wp:posOffset>
                  </wp:positionH>
                  <wp:positionV relativeFrom="margin">
                    <wp:posOffset>161925</wp:posOffset>
                  </wp:positionV>
                  <wp:extent cx="1137285" cy="1143635"/>
                  <wp:effectExtent l="0" t="0" r="5715" b="0"/>
                  <wp:wrapSquare wrapText="bothSides"/>
                  <wp:docPr id="9" name="圖片 9" descr="宜勞教粉絲團(Q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宜勞教粉絲團(Q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0DE5" w:rsidRPr="00B47B03">
              <w:rPr>
                <w:rFonts w:ascii="標楷體" w:eastAsia="標楷體" w:hAnsi="標楷體" w:hint="eastAsia"/>
                <w:b/>
                <w:sz w:val="28"/>
                <w:szCs w:val="28"/>
              </w:rPr>
              <w:t>宜蘭縣勞工教育協進會附設職業訓練中心</w:t>
            </w:r>
          </w:p>
          <w:p w:rsidR="00600DE5" w:rsidRDefault="0007765D" w:rsidP="0007765D">
            <w:pPr>
              <w:spacing w:line="340" w:lineRule="exact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Cs w:val="24"/>
              </w:rPr>
              <w:t>學科</w:t>
            </w:r>
            <w:r w:rsidR="00B47B03">
              <w:rPr>
                <w:rFonts w:ascii="微軟正黑體" w:eastAsia="微軟正黑體" w:hAnsi="微軟正黑體" w:cs="微軟正黑體" w:hint="eastAsia"/>
                <w:szCs w:val="24"/>
              </w:rPr>
              <w:t>地址：羅東鎮中山路2段123號</w:t>
            </w:r>
          </w:p>
          <w:p w:rsidR="0007765D" w:rsidRPr="00B47B03" w:rsidRDefault="0007765D" w:rsidP="0007765D">
            <w:pPr>
              <w:spacing w:line="340" w:lineRule="exact"/>
              <w:jc w:val="both"/>
              <w:rPr>
                <w:rFonts w:ascii="華康細圓體" w:eastAsia="華康細圓體" w:hAnsi="標楷體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Cs w:val="24"/>
              </w:rPr>
              <w:t>術科地址：冬山鄉香中路120號</w:t>
            </w:r>
          </w:p>
          <w:p w:rsidR="00657D03" w:rsidRPr="00B47B03" w:rsidRDefault="00600DE5" w:rsidP="00600DE5">
            <w:pPr>
              <w:spacing w:line="300" w:lineRule="exact"/>
              <w:jc w:val="both"/>
              <w:rPr>
                <w:rFonts w:ascii="華康細圓體" w:eastAsia="華康細圓體" w:hAnsi="標楷體"/>
              </w:rPr>
            </w:pPr>
            <w:r w:rsidRPr="00B47B03">
              <w:rPr>
                <w:rFonts w:ascii="華康細圓體" w:eastAsia="華康細圓體" w:hAnsi="標楷體" w:hint="eastAsia"/>
              </w:rPr>
              <w:t>連絡電話</w:t>
            </w:r>
            <w:r w:rsidR="00B47B03">
              <w:rPr>
                <w:rFonts w:ascii="微軟正黑體" w:eastAsia="微軟正黑體" w:hAnsi="微軟正黑體" w:cs="微軟正黑體" w:hint="eastAsia"/>
                <w:szCs w:val="24"/>
              </w:rPr>
              <w:t>：</w:t>
            </w:r>
            <w:r w:rsidR="00657D03" w:rsidRPr="00B47B03">
              <w:rPr>
                <w:rFonts w:ascii="華康細圓體" w:eastAsia="華康細圓體" w:hAnsi="標楷體" w:hint="eastAsia"/>
              </w:rPr>
              <w:t>03-9605669</w:t>
            </w:r>
            <w:r w:rsidR="00B47B03" w:rsidRPr="00B47B03">
              <w:rPr>
                <w:rFonts w:ascii="華康細圓體" w:eastAsia="華康細圓體" w:hAnsi="標楷體" w:hint="eastAsia"/>
              </w:rPr>
              <w:t xml:space="preserve">  </w:t>
            </w:r>
            <w:r w:rsidR="00657D03" w:rsidRPr="00B47B03">
              <w:rPr>
                <w:rFonts w:ascii="華康細圓體" w:eastAsia="華康細圓體" w:hAnsi="標楷體" w:hint="eastAsia"/>
              </w:rPr>
              <w:t>＊＊</w:t>
            </w:r>
            <w:r w:rsidR="00B47B03" w:rsidRPr="00B47B03">
              <w:rPr>
                <w:rFonts w:ascii="華康細圓體" w:eastAsia="華康細圓體" w:hAnsi="標楷體" w:hint="eastAsia"/>
              </w:rPr>
              <w:t>莊小姐</w:t>
            </w:r>
          </w:p>
          <w:p w:rsidR="00600DE5" w:rsidRPr="00B47B03" w:rsidRDefault="004B3B22" w:rsidP="00600DE5">
            <w:pPr>
              <w:spacing w:line="300" w:lineRule="exact"/>
              <w:jc w:val="both"/>
              <w:rPr>
                <w:rFonts w:ascii="華康細圓體" w:eastAsia="華康細圓體" w:hAnsi="標楷體"/>
              </w:rPr>
            </w:pPr>
            <w:r w:rsidRPr="00B47B03">
              <w:rPr>
                <w:rFonts w:ascii="華康細圓體" w:eastAsia="華康細圓體" w:hAnsi="標楷體" w:hint="eastAsia"/>
                <w:noProof/>
              </w:rPr>
              <w:drawing>
                <wp:anchor distT="0" distB="0" distL="114300" distR="114300" simplePos="0" relativeHeight="251670528" behindDoc="0" locked="0" layoutInCell="1" allowOverlap="1" wp14:anchorId="62E5CD72" wp14:editId="25077E95">
                  <wp:simplePos x="0" y="0"/>
                  <wp:positionH relativeFrom="margin">
                    <wp:posOffset>5207635</wp:posOffset>
                  </wp:positionH>
                  <wp:positionV relativeFrom="margin">
                    <wp:posOffset>835025</wp:posOffset>
                  </wp:positionV>
                  <wp:extent cx="459740" cy="462915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4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0DE5" w:rsidRPr="00B47B03">
              <w:rPr>
                <w:rFonts w:ascii="華康細圓體" w:eastAsia="華康細圓體" w:hAnsi="標楷體" w:hint="eastAsia"/>
                <w:noProof/>
              </w:rPr>
              <w:drawing>
                <wp:anchor distT="0" distB="0" distL="114300" distR="114300" simplePos="0" relativeHeight="251669504" behindDoc="0" locked="0" layoutInCell="1" allowOverlap="1" wp14:anchorId="49AB6F3B" wp14:editId="50D6FE47">
                  <wp:simplePos x="0" y="0"/>
                  <wp:positionH relativeFrom="margin">
                    <wp:posOffset>2752090</wp:posOffset>
                  </wp:positionH>
                  <wp:positionV relativeFrom="margin">
                    <wp:posOffset>643255</wp:posOffset>
                  </wp:positionV>
                  <wp:extent cx="1175385" cy="462915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0DE5" w:rsidRPr="00B47B03">
              <w:rPr>
                <w:rFonts w:ascii="華康細圓體" w:eastAsia="華康細圓體" w:hAnsi="標楷體" w:hint="eastAsia"/>
              </w:rPr>
              <w:t>傳真電話</w:t>
            </w:r>
            <w:r w:rsidR="00B47B03">
              <w:rPr>
                <w:rFonts w:ascii="微軟正黑體" w:eastAsia="微軟正黑體" w:hAnsi="微軟正黑體" w:cs="微軟正黑體" w:hint="eastAsia"/>
                <w:szCs w:val="24"/>
              </w:rPr>
              <w:t>：</w:t>
            </w:r>
            <w:r w:rsidR="00600DE5" w:rsidRPr="00B47B03">
              <w:rPr>
                <w:rFonts w:ascii="華康細圓體" w:eastAsia="華康細圓體" w:hAnsi="標楷體" w:hint="eastAsia"/>
              </w:rPr>
              <w:t>03-9605359</w:t>
            </w:r>
          </w:p>
          <w:p w:rsidR="00600DE5" w:rsidRPr="00B47B03" w:rsidRDefault="00600DE5" w:rsidP="00600DE5">
            <w:pPr>
              <w:spacing w:line="300" w:lineRule="exact"/>
              <w:jc w:val="both"/>
              <w:rPr>
                <w:rFonts w:ascii="華康細圓體" w:eastAsia="華康細圓體" w:hAnsi="標楷體"/>
              </w:rPr>
            </w:pPr>
            <w:r w:rsidRPr="00B47B03">
              <w:rPr>
                <w:rFonts w:ascii="華康細圓體" w:eastAsia="華康細圓體" w:hAnsi="標楷體" w:hint="eastAsia"/>
              </w:rPr>
              <w:t xml:space="preserve">E–MAIL </w:t>
            </w:r>
            <w:r w:rsidR="00B47B03">
              <w:rPr>
                <w:rFonts w:ascii="微軟正黑體" w:eastAsia="微軟正黑體" w:hAnsi="微軟正黑體" w:cs="微軟正黑體" w:hint="eastAsia"/>
                <w:szCs w:val="24"/>
              </w:rPr>
              <w:t>：</w:t>
            </w:r>
            <w:r w:rsidRPr="00B47B03">
              <w:rPr>
                <w:rFonts w:ascii="華康細圓體" w:eastAsia="華康細圓體" w:hAnsi="標楷體" w:hint="eastAsia"/>
              </w:rPr>
              <w:t>levtc9605669@gmail.com</w:t>
            </w:r>
          </w:p>
          <w:p w:rsidR="00600DE5" w:rsidRPr="00165709" w:rsidRDefault="00600DE5" w:rsidP="00600DE5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B47B03">
              <w:rPr>
                <w:rFonts w:ascii="華康細圓體" w:eastAsia="華康細圓體" w:hAnsi="標楷體" w:hint="eastAsia"/>
              </w:rPr>
              <w:t>官方網站</w:t>
            </w:r>
            <w:r w:rsidR="00B47B03">
              <w:rPr>
                <w:rFonts w:ascii="微軟正黑體" w:eastAsia="微軟正黑體" w:hAnsi="微軟正黑體" w:cs="微軟正黑體" w:hint="eastAsia"/>
                <w:szCs w:val="24"/>
              </w:rPr>
              <w:t>：</w:t>
            </w:r>
            <w:r w:rsidRPr="00B47B03">
              <w:rPr>
                <w:rFonts w:ascii="華康細圓體" w:eastAsia="華康細圓體" w:hAnsi="標楷體" w:hint="eastAsia"/>
              </w:rPr>
              <w:t>www.levtc.com/</w:t>
            </w:r>
          </w:p>
        </w:tc>
      </w:tr>
    </w:tbl>
    <w:p w:rsidR="005A1F4E" w:rsidRDefault="005A1F4E" w:rsidP="00D021FE">
      <w:pPr>
        <w:spacing w:line="20" w:lineRule="exact"/>
        <w:ind w:right="-119"/>
        <w:jc w:val="center"/>
      </w:pPr>
    </w:p>
    <w:tbl>
      <w:tblPr>
        <w:tblStyle w:val="a4"/>
        <w:tblpPr w:leftFromText="180" w:rightFromText="180" w:vertAnchor="text" w:horzAnchor="margin" w:tblpXSpec="center" w:tblpY="96"/>
        <w:tblW w:w="11185" w:type="dxa"/>
        <w:tblLook w:val="04A0" w:firstRow="1" w:lastRow="0" w:firstColumn="1" w:lastColumn="0" w:noHBand="0" w:noVBand="1"/>
      </w:tblPr>
      <w:tblGrid>
        <w:gridCol w:w="1684"/>
        <w:gridCol w:w="1218"/>
        <w:gridCol w:w="1418"/>
        <w:gridCol w:w="3112"/>
        <w:gridCol w:w="1142"/>
        <w:gridCol w:w="696"/>
        <w:gridCol w:w="1915"/>
      </w:tblGrid>
      <w:tr w:rsidR="009B4F6A" w:rsidTr="009B4F6A">
        <w:trPr>
          <w:trHeight w:val="27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4F6A" w:rsidRPr="00910C9B" w:rsidRDefault="009B4F6A" w:rsidP="009B4F6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參訓姓名</w:t>
            </w:r>
          </w:p>
        </w:tc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:rsidR="009B4F6A" w:rsidRPr="00910C9B" w:rsidRDefault="009B4F6A" w:rsidP="009B4F6A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出生</w:t>
            </w:r>
            <w:r w:rsidRPr="00910C9B">
              <w:rPr>
                <w:rFonts w:ascii="標楷體" w:eastAsia="標楷體" w:hAnsi="標楷體" w:hint="eastAsia"/>
                <w:bCs/>
                <w:color w:val="000000"/>
                <w:sz w:val="22"/>
              </w:rPr>
              <w:t>日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期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B4F6A" w:rsidRPr="00910C9B" w:rsidRDefault="009B4F6A" w:rsidP="009B4F6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3112" w:type="dxa"/>
            <w:tcBorders>
              <w:top w:val="single" w:sz="12" w:space="0" w:color="auto"/>
            </w:tcBorders>
            <w:vAlign w:val="center"/>
          </w:tcPr>
          <w:p w:rsidR="009B4F6A" w:rsidRPr="00910C9B" w:rsidRDefault="009B4F6A" w:rsidP="009B4F6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畢業學校名稱</w:t>
            </w:r>
            <w:r w:rsidRPr="006929F2">
              <w:rPr>
                <w:rFonts w:ascii="標楷體" w:eastAsia="標楷體" w:hAnsi="標楷體" w:hint="eastAsia"/>
                <w:sz w:val="22"/>
              </w:rPr>
              <w:t>(</w:t>
            </w:r>
            <w:r w:rsidRPr="006F2976">
              <w:rPr>
                <w:rFonts w:ascii="標楷體" w:eastAsia="標楷體" w:hAnsi="標楷體" w:hint="eastAsia"/>
                <w:b/>
                <w:sz w:val="22"/>
              </w:rPr>
              <w:t>務必填寫</w:t>
            </w:r>
            <w:r w:rsidRPr="006929F2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</w:tcBorders>
            <w:vAlign w:val="center"/>
          </w:tcPr>
          <w:p w:rsidR="009B4F6A" w:rsidRPr="00910C9B" w:rsidRDefault="009B4F6A" w:rsidP="009B4F6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連絡電話</w:t>
            </w:r>
          </w:p>
        </w:tc>
        <w:tc>
          <w:tcPr>
            <w:tcW w:w="19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4F6A" w:rsidRPr="00910C9B" w:rsidRDefault="009B4F6A" w:rsidP="009B4F6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行動電話</w:t>
            </w:r>
          </w:p>
        </w:tc>
      </w:tr>
      <w:tr w:rsidR="009B4F6A" w:rsidTr="009B4F6A">
        <w:trPr>
          <w:trHeight w:val="443"/>
        </w:trPr>
        <w:tc>
          <w:tcPr>
            <w:tcW w:w="1684" w:type="dxa"/>
            <w:tcBorders>
              <w:left w:val="single" w:sz="12" w:space="0" w:color="auto"/>
              <w:bottom w:val="single" w:sz="4" w:space="0" w:color="000000"/>
            </w:tcBorders>
          </w:tcPr>
          <w:p w:rsidR="009B4F6A" w:rsidRDefault="009B4F6A" w:rsidP="009B4F6A"/>
        </w:tc>
        <w:tc>
          <w:tcPr>
            <w:tcW w:w="1218" w:type="dxa"/>
            <w:tcBorders>
              <w:bottom w:val="single" w:sz="4" w:space="0" w:color="000000"/>
            </w:tcBorders>
          </w:tcPr>
          <w:p w:rsidR="009B4F6A" w:rsidRDefault="009B4F6A" w:rsidP="009B4F6A"/>
        </w:tc>
        <w:tc>
          <w:tcPr>
            <w:tcW w:w="1418" w:type="dxa"/>
            <w:tcBorders>
              <w:bottom w:val="single" w:sz="4" w:space="0" w:color="000000"/>
            </w:tcBorders>
          </w:tcPr>
          <w:p w:rsidR="009B4F6A" w:rsidRDefault="009B4F6A" w:rsidP="009B4F6A"/>
        </w:tc>
        <w:tc>
          <w:tcPr>
            <w:tcW w:w="3112" w:type="dxa"/>
            <w:tcBorders>
              <w:bottom w:val="single" w:sz="4" w:space="0" w:color="000000"/>
            </w:tcBorders>
          </w:tcPr>
          <w:p w:rsidR="009B4F6A" w:rsidRDefault="009B4F6A" w:rsidP="009B4F6A">
            <w:r w:rsidRPr="00910C9B">
              <w:rPr>
                <w:rFonts w:ascii="標楷體" w:eastAsia="標楷體" w:hAnsi="標楷體" w:hint="eastAsia"/>
                <w:sz w:val="22"/>
              </w:rPr>
              <w:t>學校:</w:t>
            </w:r>
          </w:p>
        </w:tc>
        <w:tc>
          <w:tcPr>
            <w:tcW w:w="1838" w:type="dxa"/>
            <w:gridSpan w:val="2"/>
            <w:tcBorders>
              <w:bottom w:val="single" w:sz="4" w:space="0" w:color="000000"/>
            </w:tcBorders>
          </w:tcPr>
          <w:p w:rsidR="009B4F6A" w:rsidRDefault="009B4F6A" w:rsidP="009B4F6A"/>
        </w:tc>
        <w:tc>
          <w:tcPr>
            <w:tcW w:w="1915" w:type="dxa"/>
            <w:tcBorders>
              <w:bottom w:val="single" w:sz="4" w:space="0" w:color="000000"/>
              <w:right w:val="single" w:sz="12" w:space="0" w:color="auto"/>
            </w:tcBorders>
          </w:tcPr>
          <w:p w:rsidR="009B4F6A" w:rsidRDefault="009B4F6A" w:rsidP="009B4F6A"/>
        </w:tc>
      </w:tr>
      <w:tr w:rsidR="009B4F6A" w:rsidTr="009B4F6A">
        <w:trPr>
          <w:trHeight w:val="443"/>
        </w:trPr>
        <w:tc>
          <w:tcPr>
            <w:tcW w:w="1684" w:type="dxa"/>
            <w:tcBorders>
              <w:left w:val="single" w:sz="12" w:space="0" w:color="auto"/>
              <w:bottom w:val="single" w:sz="4" w:space="0" w:color="000000"/>
            </w:tcBorders>
          </w:tcPr>
          <w:p w:rsidR="009B4F6A" w:rsidRDefault="009B4F6A" w:rsidP="009B4F6A"/>
        </w:tc>
        <w:tc>
          <w:tcPr>
            <w:tcW w:w="1218" w:type="dxa"/>
            <w:tcBorders>
              <w:bottom w:val="single" w:sz="4" w:space="0" w:color="000000"/>
            </w:tcBorders>
          </w:tcPr>
          <w:p w:rsidR="009B4F6A" w:rsidRDefault="009B4F6A" w:rsidP="009B4F6A"/>
        </w:tc>
        <w:tc>
          <w:tcPr>
            <w:tcW w:w="1418" w:type="dxa"/>
            <w:tcBorders>
              <w:bottom w:val="single" w:sz="4" w:space="0" w:color="000000"/>
            </w:tcBorders>
          </w:tcPr>
          <w:p w:rsidR="009B4F6A" w:rsidRDefault="009B4F6A" w:rsidP="009B4F6A"/>
        </w:tc>
        <w:tc>
          <w:tcPr>
            <w:tcW w:w="3112" w:type="dxa"/>
            <w:tcBorders>
              <w:bottom w:val="single" w:sz="4" w:space="0" w:color="000000"/>
            </w:tcBorders>
          </w:tcPr>
          <w:p w:rsidR="009B4F6A" w:rsidRPr="00910C9B" w:rsidRDefault="009B4F6A" w:rsidP="009B4F6A">
            <w:pPr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學校:</w:t>
            </w:r>
          </w:p>
        </w:tc>
        <w:tc>
          <w:tcPr>
            <w:tcW w:w="1838" w:type="dxa"/>
            <w:gridSpan w:val="2"/>
            <w:tcBorders>
              <w:bottom w:val="single" w:sz="4" w:space="0" w:color="000000"/>
            </w:tcBorders>
          </w:tcPr>
          <w:p w:rsidR="009B4F6A" w:rsidRDefault="009B4F6A" w:rsidP="009B4F6A"/>
        </w:tc>
        <w:tc>
          <w:tcPr>
            <w:tcW w:w="1915" w:type="dxa"/>
            <w:tcBorders>
              <w:bottom w:val="single" w:sz="4" w:space="0" w:color="000000"/>
              <w:right w:val="single" w:sz="12" w:space="0" w:color="auto"/>
            </w:tcBorders>
          </w:tcPr>
          <w:p w:rsidR="009B4F6A" w:rsidRDefault="009B4F6A" w:rsidP="009B4F6A"/>
        </w:tc>
      </w:tr>
      <w:tr w:rsidR="009B4F6A" w:rsidTr="009B4F6A">
        <w:trPr>
          <w:trHeight w:val="443"/>
        </w:trPr>
        <w:tc>
          <w:tcPr>
            <w:tcW w:w="1684" w:type="dxa"/>
            <w:tcBorders>
              <w:left w:val="single" w:sz="12" w:space="0" w:color="auto"/>
              <w:bottom w:val="single" w:sz="4" w:space="0" w:color="000000"/>
            </w:tcBorders>
          </w:tcPr>
          <w:p w:rsidR="009B4F6A" w:rsidRDefault="009B4F6A" w:rsidP="009B4F6A"/>
        </w:tc>
        <w:tc>
          <w:tcPr>
            <w:tcW w:w="1218" w:type="dxa"/>
            <w:tcBorders>
              <w:bottom w:val="single" w:sz="4" w:space="0" w:color="000000"/>
            </w:tcBorders>
          </w:tcPr>
          <w:p w:rsidR="009B4F6A" w:rsidRDefault="009B4F6A" w:rsidP="009B4F6A"/>
        </w:tc>
        <w:tc>
          <w:tcPr>
            <w:tcW w:w="1418" w:type="dxa"/>
            <w:tcBorders>
              <w:bottom w:val="single" w:sz="4" w:space="0" w:color="000000"/>
            </w:tcBorders>
          </w:tcPr>
          <w:p w:rsidR="009B4F6A" w:rsidRDefault="009B4F6A" w:rsidP="009B4F6A"/>
        </w:tc>
        <w:tc>
          <w:tcPr>
            <w:tcW w:w="3112" w:type="dxa"/>
            <w:tcBorders>
              <w:bottom w:val="single" w:sz="4" w:space="0" w:color="000000"/>
            </w:tcBorders>
          </w:tcPr>
          <w:p w:rsidR="009B4F6A" w:rsidRPr="00910C9B" w:rsidRDefault="009B4F6A" w:rsidP="009B4F6A">
            <w:pPr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學校:</w:t>
            </w:r>
          </w:p>
        </w:tc>
        <w:tc>
          <w:tcPr>
            <w:tcW w:w="1838" w:type="dxa"/>
            <w:gridSpan w:val="2"/>
            <w:tcBorders>
              <w:bottom w:val="single" w:sz="4" w:space="0" w:color="000000"/>
            </w:tcBorders>
          </w:tcPr>
          <w:p w:rsidR="009B4F6A" w:rsidRDefault="009B4F6A" w:rsidP="009B4F6A"/>
        </w:tc>
        <w:tc>
          <w:tcPr>
            <w:tcW w:w="1915" w:type="dxa"/>
            <w:tcBorders>
              <w:bottom w:val="single" w:sz="4" w:space="0" w:color="000000"/>
              <w:right w:val="single" w:sz="12" w:space="0" w:color="auto"/>
            </w:tcBorders>
          </w:tcPr>
          <w:p w:rsidR="009B4F6A" w:rsidRDefault="009B4F6A" w:rsidP="009B4F6A"/>
        </w:tc>
      </w:tr>
      <w:tr w:rsidR="009B4F6A" w:rsidTr="009B4F6A">
        <w:trPr>
          <w:trHeight w:val="443"/>
        </w:trPr>
        <w:tc>
          <w:tcPr>
            <w:tcW w:w="1684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4F6A" w:rsidRPr="00910C9B" w:rsidRDefault="009B4F6A" w:rsidP="009B4F6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公司名稱</w:t>
            </w:r>
          </w:p>
        </w:tc>
        <w:tc>
          <w:tcPr>
            <w:tcW w:w="5748" w:type="dxa"/>
            <w:gridSpan w:val="3"/>
            <w:tcBorders>
              <w:top w:val="double" w:sz="6" w:space="0" w:color="auto"/>
              <w:bottom w:val="single" w:sz="4" w:space="0" w:color="auto"/>
            </w:tcBorders>
          </w:tcPr>
          <w:p w:rsidR="009B4F6A" w:rsidRDefault="009B4F6A" w:rsidP="009B4F6A"/>
        </w:tc>
        <w:tc>
          <w:tcPr>
            <w:tcW w:w="1142" w:type="dxa"/>
            <w:tcBorders>
              <w:top w:val="doub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4F6A" w:rsidRDefault="009B4F6A" w:rsidP="009B4F6A">
            <w:pPr>
              <w:jc w:val="center"/>
            </w:pPr>
            <w:r w:rsidRPr="00910C9B">
              <w:rPr>
                <w:rFonts w:ascii="標楷體" w:eastAsia="標楷體" w:hAnsi="標楷體" w:hint="eastAsia"/>
                <w:sz w:val="22"/>
              </w:rPr>
              <w:t>電話(日)</w:t>
            </w:r>
          </w:p>
        </w:tc>
        <w:tc>
          <w:tcPr>
            <w:tcW w:w="2611" w:type="dxa"/>
            <w:gridSpan w:val="2"/>
            <w:tcBorders>
              <w:top w:val="double" w:sz="6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9B4F6A" w:rsidRDefault="009B4F6A" w:rsidP="009B4F6A">
            <w:r>
              <w:rPr>
                <w:rFonts w:hint="eastAsia"/>
              </w:rPr>
              <w:t xml:space="preserve">         </w:t>
            </w:r>
            <w:r w:rsidRPr="002D2B96">
              <w:rPr>
                <w:rFonts w:ascii="標楷體" w:eastAsia="標楷體" w:hAnsi="標楷體" w:hint="eastAsia"/>
                <w:sz w:val="22"/>
              </w:rPr>
              <w:t>分機：</w:t>
            </w:r>
          </w:p>
        </w:tc>
      </w:tr>
      <w:tr w:rsidR="009B4F6A" w:rsidTr="009B4F6A">
        <w:trPr>
          <w:trHeight w:val="443"/>
        </w:trPr>
        <w:tc>
          <w:tcPr>
            <w:tcW w:w="1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4F6A" w:rsidRPr="00910C9B" w:rsidRDefault="009B4F6A" w:rsidP="009B4F6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公司地址</w:t>
            </w:r>
          </w:p>
        </w:tc>
        <w:tc>
          <w:tcPr>
            <w:tcW w:w="57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6A" w:rsidRDefault="009B4F6A" w:rsidP="009B4F6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4F6A" w:rsidRDefault="009B4F6A" w:rsidP="009B4F6A">
            <w:pPr>
              <w:jc w:val="center"/>
            </w:pPr>
            <w:r w:rsidRPr="00910C9B">
              <w:rPr>
                <w:rFonts w:ascii="標楷體" w:eastAsia="標楷體" w:hAnsi="標楷體" w:hint="eastAsia"/>
                <w:sz w:val="22"/>
              </w:rPr>
              <w:t>傳</w:t>
            </w: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910C9B">
              <w:rPr>
                <w:rFonts w:ascii="標楷體" w:eastAsia="標楷體" w:hAnsi="標楷體" w:hint="eastAsia"/>
                <w:sz w:val="22"/>
              </w:rPr>
              <w:t>真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9B4F6A" w:rsidRDefault="009B4F6A" w:rsidP="009B4F6A"/>
        </w:tc>
      </w:tr>
      <w:tr w:rsidR="009B4F6A" w:rsidTr="009B4F6A">
        <w:trPr>
          <w:trHeight w:val="443"/>
        </w:trPr>
        <w:tc>
          <w:tcPr>
            <w:tcW w:w="1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4F6A" w:rsidRPr="00910C9B" w:rsidRDefault="009B4F6A" w:rsidP="009B4F6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57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6A" w:rsidRDefault="009B4F6A" w:rsidP="009B4F6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6A" w:rsidRDefault="009B4F6A" w:rsidP="009B4F6A">
            <w:pPr>
              <w:jc w:val="center"/>
            </w:pPr>
            <w:r w:rsidRPr="00910C9B">
              <w:rPr>
                <w:rFonts w:ascii="標楷體" w:eastAsia="標楷體" w:hAnsi="標楷體" w:hint="eastAsia"/>
                <w:sz w:val="22"/>
              </w:rPr>
              <w:t>聯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10C9B">
              <w:rPr>
                <w:rFonts w:ascii="標楷體" w:eastAsia="標楷體" w:hAnsi="標楷體" w:hint="eastAsia"/>
                <w:sz w:val="22"/>
              </w:rPr>
              <w:t>絡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10C9B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F6A" w:rsidRDefault="009B4F6A" w:rsidP="009B4F6A"/>
        </w:tc>
      </w:tr>
      <w:tr w:rsidR="009B4F6A" w:rsidTr="009B4F6A">
        <w:trPr>
          <w:trHeight w:val="443"/>
        </w:trPr>
        <w:tc>
          <w:tcPr>
            <w:tcW w:w="1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B4F6A" w:rsidRPr="00910C9B" w:rsidRDefault="009B4F6A" w:rsidP="009B4F6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E-mail</w:t>
            </w:r>
          </w:p>
        </w:tc>
        <w:tc>
          <w:tcPr>
            <w:tcW w:w="5748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F6A" w:rsidRDefault="009B4F6A" w:rsidP="009B4F6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F6A" w:rsidRDefault="009B4F6A" w:rsidP="009B4F6A">
            <w:r w:rsidRPr="00377C87">
              <w:rPr>
                <w:rFonts w:ascii="標楷體" w:eastAsia="標楷體" w:hAnsi="標楷體" w:hint="eastAsia"/>
                <w:sz w:val="18"/>
              </w:rPr>
              <w:t>聯絡人手機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4F6A" w:rsidRDefault="009B4F6A" w:rsidP="009B4F6A"/>
        </w:tc>
      </w:tr>
    </w:tbl>
    <w:p w:rsidR="005A1F4E" w:rsidRDefault="005A1F4E" w:rsidP="005A1F4E">
      <w:pPr>
        <w:spacing w:line="20" w:lineRule="exact"/>
        <w:ind w:right="-119"/>
      </w:pPr>
    </w:p>
    <w:p w:rsidR="00316096" w:rsidRDefault="00316096" w:rsidP="00E64F65">
      <w:pPr>
        <w:spacing w:line="20" w:lineRule="exact"/>
      </w:pPr>
    </w:p>
    <w:sectPr w:rsidR="00316096" w:rsidSect="00316096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023" w:rsidRDefault="00D60023" w:rsidP="006016C7">
      <w:r>
        <w:separator/>
      </w:r>
    </w:p>
  </w:endnote>
  <w:endnote w:type="continuationSeparator" w:id="0">
    <w:p w:rsidR="00D60023" w:rsidRDefault="00D60023" w:rsidP="0060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圓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023" w:rsidRDefault="00D60023" w:rsidP="006016C7">
      <w:r>
        <w:separator/>
      </w:r>
    </w:p>
  </w:footnote>
  <w:footnote w:type="continuationSeparator" w:id="0">
    <w:p w:rsidR="00D60023" w:rsidRDefault="00D60023" w:rsidP="00601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96"/>
    <w:rsid w:val="000141DF"/>
    <w:rsid w:val="0007765D"/>
    <w:rsid w:val="00297311"/>
    <w:rsid w:val="002F65B5"/>
    <w:rsid w:val="00316096"/>
    <w:rsid w:val="004B3B22"/>
    <w:rsid w:val="005A1F4E"/>
    <w:rsid w:val="00600DE5"/>
    <w:rsid w:val="006016C7"/>
    <w:rsid w:val="00606741"/>
    <w:rsid w:val="00657D03"/>
    <w:rsid w:val="00680F85"/>
    <w:rsid w:val="00690DD4"/>
    <w:rsid w:val="006D4A1C"/>
    <w:rsid w:val="00785E2B"/>
    <w:rsid w:val="007A573F"/>
    <w:rsid w:val="00885B60"/>
    <w:rsid w:val="008F0506"/>
    <w:rsid w:val="00991A3D"/>
    <w:rsid w:val="009B4F6A"/>
    <w:rsid w:val="00B47B03"/>
    <w:rsid w:val="00B60377"/>
    <w:rsid w:val="00C51A5F"/>
    <w:rsid w:val="00C91929"/>
    <w:rsid w:val="00D021FE"/>
    <w:rsid w:val="00D210EA"/>
    <w:rsid w:val="00D60023"/>
    <w:rsid w:val="00E64F65"/>
    <w:rsid w:val="00E739DE"/>
    <w:rsid w:val="00EC38ED"/>
    <w:rsid w:val="00EF1788"/>
    <w:rsid w:val="00F176CE"/>
    <w:rsid w:val="00F44347"/>
    <w:rsid w:val="00F66C70"/>
    <w:rsid w:val="00FB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F7DDED2-F766-41E6-A31C-FA995FC7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6096"/>
    <w:rPr>
      <w:color w:val="0000FF"/>
      <w:u w:val="single"/>
    </w:rPr>
  </w:style>
  <w:style w:type="table" w:styleId="a4">
    <w:name w:val="Table Grid"/>
    <w:basedOn w:val="a1"/>
    <w:uiPriority w:val="39"/>
    <w:rsid w:val="0031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16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16C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0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05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A286C-556D-4E84-9090-D3EF223E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2019-05-15T07:57:00Z</cp:lastPrinted>
  <dcterms:created xsi:type="dcterms:W3CDTF">2017-08-25T10:29:00Z</dcterms:created>
  <dcterms:modified xsi:type="dcterms:W3CDTF">2019-05-15T09:21:00Z</dcterms:modified>
</cp:coreProperties>
</file>