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263640" cy="833377"/>
            <wp:effectExtent l="0" t="0" r="381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914" cy="87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27513D" w:rsidRDefault="00247668" w:rsidP="00C12F23">
      <w:pPr>
        <w:spacing w:afterLines="10" w:after="36" w:line="560" w:lineRule="exact"/>
        <w:ind w:right="-1"/>
        <w:jc w:val="center"/>
        <w:rPr>
          <w:rFonts w:ascii="華康海報體W12" w:eastAsia="華康海報體W12" w:hAnsi="標楷體"/>
          <w:color w:val="FF5050"/>
          <w:spacing w:val="10"/>
          <w:sz w:val="56"/>
          <w:szCs w:val="56"/>
        </w:rPr>
      </w:pPr>
      <w:r w:rsidRPr="006A0BA5">
        <w:rPr>
          <w:rFonts w:ascii="華康海報體W12" w:eastAsia="華康海報體W12" w:hint="eastAsia"/>
          <w:color w:val="C45911" w:themeColor="accent2" w:themeShade="BF"/>
          <w:spacing w:val="10"/>
          <w:sz w:val="56"/>
          <w:szCs w:val="56"/>
          <w:shd w:val="clear" w:color="auto" w:fill="FFF2CC" w:themeFill="accent4" w:themeFillTint="33"/>
        </w:rPr>
        <w:t>丙種職業安全衛生業務主管</w:t>
      </w:r>
      <w:r w:rsidR="00154A29">
        <w:rPr>
          <w:rFonts w:ascii="華康海報體W12" w:eastAsia="華康海報體W12" w:hint="eastAsia"/>
          <w:color w:val="0066FF"/>
          <w:spacing w:val="10"/>
          <w:sz w:val="56"/>
          <w:szCs w:val="56"/>
          <w:shd w:val="clear" w:color="auto" w:fill="FFF2CC" w:themeFill="accent4" w:themeFillTint="33"/>
        </w:rPr>
        <w:t>確</w:t>
      </w:r>
      <w:bookmarkStart w:id="0" w:name="_GoBack"/>
      <w:bookmarkEnd w:id="0"/>
      <w:r w:rsidR="00C12F23" w:rsidRPr="0027513D">
        <w:rPr>
          <w:rFonts w:ascii="華康海報體W12" w:eastAsia="華康海報體W12" w:hint="eastAsia"/>
          <w:color w:val="0066FF"/>
          <w:spacing w:val="10"/>
          <w:sz w:val="56"/>
          <w:szCs w:val="56"/>
          <w:shd w:val="clear" w:color="auto" w:fill="FFF2CC" w:themeFill="accent4" w:themeFillTint="33"/>
        </w:rPr>
        <w:t>定</w:t>
      </w:r>
      <w:r w:rsidR="00316096" w:rsidRPr="006A0BA5">
        <w:rPr>
          <w:rFonts w:ascii="華康海報體W12" w:eastAsia="華康海報體W12" w:hAnsi="標楷體" w:hint="eastAsia"/>
          <w:color w:val="C45911" w:themeColor="accent2" w:themeShade="BF"/>
          <w:spacing w:val="1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12"/>
        <w:gridCol w:w="1275"/>
        <w:gridCol w:w="2127"/>
        <w:gridCol w:w="1449"/>
        <w:gridCol w:w="242"/>
        <w:gridCol w:w="94"/>
        <w:gridCol w:w="1597"/>
        <w:gridCol w:w="1691"/>
      </w:tblGrid>
      <w:tr w:rsidR="00B92059" w:rsidRPr="00B32259" w:rsidTr="0027513D">
        <w:trPr>
          <w:trHeight w:val="174"/>
          <w:jc w:val="center"/>
        </w:trPr>
        <w:tc>
          <w:tcPr>
            <w:tcW w:w="1418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275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576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336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288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4C0BBD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 w:rsidRPr="005E0BE7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未到30人以則延期開課</w:t>
            </w:r>
          </w:p>
        </w:tc>
      </w:tr>
      <w:tr w:rsidR="00C10FD2" w:rsidRPr="00B32259" w:rsidTr="0027513D">
        <w:trPr>
          <w:trHeight w:val="293"/>
          <w:jc w:val="center"/>
        </w:trPr>
        <w:tc>
          <w:tcPr>
            <w:tcW w:w="1006" w:type="dxa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10FD2" w:rsidRPr="00DD5BDF" w:rsidRDefault="00933EBB" w:rsidP="003525B2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  <w:r w:rsidR="008860BB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 w:rsidR="003525B2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</w:p>
        </w:tc>
        <w:tc>
          <w:tcPr>
            <w:tcW w:w="412" w:type="dxa"/>
            <w:vMerge w:val="restart"/>
            <w:tcBorders>
              <w:top w:val="single" w:sz="24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10FD2" w:rsidRPr="004C0BBD" w:rsidRDefault="00933EBB" w:rsidP="00C10FD2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275" w:type="dxa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10FD2" w:rsidRPr="00281CCC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0820</w:t>
            </w:r>
            <w:r w:rsidR="00C10FD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="00C10FD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10FD2" w:rsidRPr="00B60377" w:rsidRDefault="00C10FD2" w:rsidP="009E68EC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336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10FD2" w:rsidRPr="00B60377" w:rsidRDefault="00C10FD2" w:rsidP="009E68EC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Cs/>
              </w:rPr>
            </w:pPr>
            <w:r w:rsidRPr="004259E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>
              <w:rPr>
                <w:rFonts w:ascii="標楷體" w:eastAsia="標楷體" w:hAnsi="標楷體" w:hint="eastAsia"/>
                <w:bCs/>
              </w:rPr>
              <w:t>確定開課請先繳交以下資料</w:t>
            </w:r>
            <w:r w:rsidRPr="000B7303">
              <w:rPr>
                <w:rFonts w:ascii="標楷體" w:eastAsia="標楷體" w:hAnsi="標楷體" w:hint="eastAsia"/>
                <w:bCs/>
              </w:rPr>
              <w:t>：</w:t>
            </w:r>
          </w:p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1.身分證影本</w:t>
            </w:r>
            <w:r w:rsidRPr="00B32259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正反裁</w:t>
            </w:r>
            <w:r w:rsidRPr="00B32259">
              <w:rPr>
                <w:rFonts w:ascii="標楷體" w:eastAsia="標楷體" w:hAnsi="標楷體" w:hint="eastAsia"/>
                <w:b/>
              </w:rPr>
              <w:t>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份</w:t>
            </w:r>
            <w:r w:rsidRPr="00B32259">
              <w:rPr>
                <w:rFonts w:ascii="標楷體" w:eastAsia="標楷體" w:hAnsi="標楷體" w:hint="eastAsia"/>
                <w:b/>
              </w:rPr>
              <w:t>)</w:t>
            </w:r>
          </w:p>
          <w:p w:rsidR="00C10FD2" w:rsidRPr="000B7303" w:rsidRDefault="00C10FD2" w:rsidP="009E68EC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2.一吋相片</w:t>
            </w:r>
            <w:r w:rsidRPr="00247668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0B7303">
              <w:rPr>
                <w:rFonts w:ascii="標楷體" w:eastAsia="標楷體" w:hAnsi="標楷體" w:hint="eastAsia"/>
                <w:b/>
              </w:rPr>
              <w:t>張</w:t>
            </w:r>
          </w:p>
          <w:p w:rsidR="00C10FD2" w:rsidRPr="004F0CB1" w:rsidRDefault="00C10FD2" w:rsidP="009E68E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3.</w:t>
            </w:r>
            <w:r>
              <w:rPr>
                <w:rFonts w:ascii="標楷體" w:eastAsia="標楷體" w:hAnsi="標楷體" w:hint="eastAsia"/>
                <w:b/>
              </w:rPr>
              <w:t>訓練費</w:t>
            </w:r>
            <w:r w:rsidR="0027513D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55</w:t>
            </w:r>
            <w:r w:rsidRPr="006D4A1C">
              <w:rPr>
                <w:rFonts w:ascii="標楷體" w:eastAsia="標楷體" w:hAnsi="標楷體" w:hint="eastAsia"/>
                <w:b/>
              </w:rPr>
              <w:t>00元</w:t>
            </w:r>
            <w:r w:rsidRPr="004F0CB1">
              <w:rPr>
                <w:rFonts w:ascii="標楷體" w:eastAsia="標楷體" w:hAnsi="標楷體" w:hint="eastAsia"/>
                <w:b/>
                <w:sz w:val="20"/>
                <w:szCs w:val="20"/>
              </w:rPr>
              <w:t>(含首次考試)</w:t>
            </w:r>
          </w:p>
          <w:p w:rsidR="00C10FD2" w:rsidRPr="0027513D" w:rsidRDefault="00C10FD2" w:rsidP="009E68EC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 w:val="22"/>
                <w:shd w:val="clear" w:color="auto" w:fill="FFFFFF"/>
              </w:rPr>
            </w:pPr>
            <w:r w:rsidRPr="0027513D">
              <w:rPr>
                <w:rFonts w:ascii="標楷體" w:eastAsia="標楷體" w:hAnsi="標楷體" w:cs="Arial" w:hint="eastAsia"/>
                <w:b/>
                <w:sz w:val="22"/>
                <w:shd w:val="clear" w:color="auto" w:fill="FFFFFF"/>
              </w:rPr>
              <w:t>4.考取後需繳交證照費160元</w:t>
            </w:r>
          </w:p>
          <w:p w:rsidR="00C10FD2" w:rsidRPr="004F0CB1" w:rsidRDefault="00C10FD2" w:rsidP="009E68E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C10FD2" w:rsidRPr="004F0CB1" w:rsidRDefault="00C10FD2" w:rsidP="009E68EC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不得頂替他人簽到，如被發現予以退訓。不克前來應事先請假，若主管機關查課視同缺課，缺課時數超過4小時予以退訓。</w:t>
            </w:r>
          </w:p>
          <w:p w:rsidR="00C10FD2" w:rsidRPr="0027513D" w:rsidRDefault="00C10FD2" w:rsidP="00433250">
            <w:pPr>
              <w:spacing w:line="300" w:lineRule="exact"/>
              <w:jc w:val="distribute"/>
              <w:rPr>
                <w:rFonts w:ascii="華康中特圓體" w:eastAsia="華康中特圓體" w:hAnsi="標楷體" w:cs="Arial"/>
                <w:w w:val="85"/>
                <w:sz w:val="22"/>
                <w:shd w:val="clear" w:color="auto" w:fill="FFFFFF"/>
              </w:rPr>
            </w:pPr>
            <w:r w:rsidRPr="0027513D">
              <w:rPr>
                <w:rFonts w:ascii="華康中特圓體" w:eastAsia="華康中特圓體" w:hAnsi="標楷體" w:hint="eastAsia"/>
                <w:color w:val="FF0000"/>
                <w:w w:val="85"/>
                <w:sz w:val="22"/>
              </w:rPr>
              <w:t>以上規定為主管機關訂定請務必遵守</w:t>
            </w:r>
          </w:p>
        </w:tc>
      </w:tr>
      <w:tr w:rsidR="00AF325B" w:rsidRPr="00B32259" w:rsidTr="0027513D">
        <w:trPr>
          <w:trHeight w:val="42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103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職場健康管理實務</w:t>
            </w:r>
            <w:r w:rsidRPr="00F76F6B">
              <w:rPr>
                <w:rFonts w:ascii="標楷體" w:eastAsia="標楷體" w:hAnsi="標楷體" w:hint="eastAsia"/>
                <w:color w:val="000000"/>
                <w:sz w:val="18"/>
              </w:rPr>
              <w:t>(含生物病原體及身心健康危害預防)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6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1030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職業災害調查處理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123</w:t>
            </w:r>
            <w:r w:rsidRPr="00462AB7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</w:t>
            </w:r>
            <w:r w:rsidRPr="00462AB7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5BDF">
              <w:rPr>
                <w:rFonts w:ascii="標楷體" w:eastAsia="標楷體" w:hAnsi="標楷體" w:hint="eastAsia"/>
                <w:color w:val="000000"/>
                <w:sz w:val="22"/>
              </w:rPr>
              <w:t>職業安全衛生相關法規</w:t>
            </w:r>
            <w:r w:rsidRPr="0027513D">
              <w:rPr>
                <w:rFonts w:ascii="標楷體" w:eastAsia="標楷體" w:hAnsi="標楷體" w:hint="eastAsia"/>
                <w:color w:val="000000"/>
                <w:spacing w:val="-2"/>
                <w:sz w:val="16"/>
                <w:szCs w:val="16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933EBB" w:rsidP="00933EB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  <w:r w:rsidR="008860BB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 w:rsidR="003525B2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</w:p>
        </w:tc>
        <w:tc>
          <w:tcPr>
            <w:tcW w:w="412" w:type="dxa"/>
            <w:vMerge w:val="restart"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933EBB" w:rsidP="00AF325B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</w:t>
            </w:r>
            <w:r w:rsidRPr="009343C6">
              <w:rPr>
                <w:rFonts w:ascii="標楷體" w:eastAsia="標楷體"/>
                <w:bCs/>
                <w:color w:val="000000"/>
              </w:rPr>
              <w:t>業</w:t>
            </w:r>
            <w:r w:rsidRPr="009343C6">
              <w:rPr>
                <w:rFonts w:ascii="標楷體" w:eastAsia="標楷體" w:hint="eastAsia"/>
                <w:bCs/>
                <w:color w:val="000000"/>
              </w:rPr>
              <w:t>衛生管理實務</w:t>
            </w:r>
            <w:r w:rsidRPr="0027513D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(含</w:t>
            </w:r>
            <w:r w:rsidRPr="0027513D">
              <w:rPr>
                <w:rFonts w:ascii="標楷體" w:eastAsia="標楷體"/>
                <w:bCs/>
                <w:color w:val="000000"/>
                <w:sz w:val="16"/>
                <w:szCs w:val="16"/>
              </w:rPr>
              <w:t>物理性及化學性危害預防)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187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23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 w:rsidRPr="009343C6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職業安全衛生概論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2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4A2D9A">
              <w:rPr>
                <w:rFonts w:ascii="標楷體" w:eastAsia="標楷體"/>
                <w:bCs/>
                <w:color w:val="000000"/>
              </w:rPr>
              <w:t>職業安全衛生管理計畫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1006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3525B2" w:rsidP="00933EBB">
            <w:pPr>
              <w:spacing w:line="46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3/5</w:t>
            </w:r>
          </w:p>
        </w:tc>
        <w:tc>
          <w:tcPr>
            <w:tcW w:w="412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933EB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四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083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113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職業安全管理實務</w:t>
            </w:r>
            <w:r w:rsidRPr="0027513D">
              <w:rPr>
                <w:rFonts w:ascii="標楷體" w:eastAsia="標楷體"/>
                <w:bCs/>
                <w:color w:val="000000"/>
                <w:spacing w:val="-2"/>
                <w:sz w:val="16"/>
                <w:szCs w:val="16"/>
              </w:rPr>
              <w:t>(含墜落、倒塌崩塌、物體</w:t>
            </w:r>
            <w:r w:rsidRPr="0027513D">
              <w:rPr>
                <w:rFonts w:ascii="標楷體" w:eastAsia="標楷體" w:hint="eastAsia"/>
                <w:bCs/>
                <w:color w:val="000000"/>
                <w:spacing w:val="-2"/>
                <w:sz w:val="16"/>
                <w:szCs w:val="16"/>
              </w:rPr>
              <w:t>飛落、被夾被捲、被撞、感電及火災爆炸預防)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46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B0F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職業安全管理實務</w:t>
            </w:r>
            <w:r w:rsidRPr="004F0CB1">
              <w:rPr>
                <w:rFonts w:ascii="標楷體" w:eastAsia="標楷體" w:hAnsi="標楷體"/>
                <w:color w:val="000000"/>
                <w:w w:val="95"/>
                <w:sz w:val="16"/>
                <w:szCs w:val="16"/>
              </w:rPr>
              <w:t>(含墜落、倒塌崩塌、物體</w:t>
            </w:r>
            <w:r w:rsidRPr="004F0CB1">
              <w:rPr>
                <w:rFonts w:ascii="標楷體" w:eastAsia="標楷體" w:hAnsi="標楷體" w:hint="eastAsia"/>
                <w:color w:val="000000"/>
                <w:w w:val="95"/>
                <w:sz w:val="16"/>
                <w:szCs w:val="16"/>
              </w:rPr>
              <w:t>飛落、被夾被捲、被撞、感電及火災爆炸預防)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49"/>
          <w:jc w:val="center"/>
        </w:trPr>
        <w:tc>
          <w:tcPr>
            <w:tcW w:w="1006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143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153</w:t>
            </w:r>
            <w:r w:rsidRPr="009343C6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9343C6" w:rsidRDefault="00AF325B" w:rsidP="00AF325B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承攬管理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392"/>
          <w:jc w:val="center"/>
        </w:trPr>
        <w:tc>
          <w:tcPr>
            <w:tcW w:w="1006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DD5BDF" w:rsidRDefault="00AF325B" w:rsidP="00AF325B">
            <w:pPr>
              <w:spacing w:line="360" w:lineRule="auto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C0BBD" w:rsidRDefault="00AF325B" w:rsidP="00AF325B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462AB7" w:rsidRDefault="00AF325B" w:rsidP="00AF325B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153</w:t>
            </w: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1630</w:t>
            </w:r>
          </w:p>
        </w:tc>
        <w:tc>
          <w:tcPr>
            <w:tcW w:w="357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5B015B" w:rsidRDefault="00AF325B" w:rsidP="00AF325B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B015B">
              <w:rPr>
                <w:rFonts w:ascii="標楷體" w:eastAsia="標楷體" w:hAnsi="標楷體"/>
                <w:color w:val="000000"/>
              </w:rPr>
              <w:t>風險評估</w:t>
            </w:r>
            <w:r w:rsidRPr="0027513D">
              <w:rPr>
                <w:rFonts w:ascii="標楷體" w:eastAsia="標楷體" w:hAnsi="標楷體"/>
                <w:color w:val="000000"/>
                <w:sz w:val="20"/>
                <w:szCs w:val="20"/>
              </w:rPr>
              <w:t>(含危害辨識、危害控制)</w:t>
            </w:r>
          </w:p>
        </w:tc>
        <w:tc>
          <w:tcPr>
            <w:tcW w:w="336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A2D9A" w:rsidRDefault="00AF325B" w:rsidP="00AF325B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F325B" w:rsidRPr="00B32259" w:rsidTr="0027513D">
        <w:trPr>
          <w:trHeight w:val="405"/>
          <w:jc w:val="center"/>
        </w:trPr>
        <w:tc>
          <w:tcPr>
            <w:tcW w:w="1418" w:type="dxa"/>
            <w:gridSpan w:val="2"/>
            <w:tcBorders>
              <w:top w:val="single" w:sz="8" w:space="0" w:color="0070C0"/>
              <w:left w:val="single" w:sz="24" w:space="0" w:color="0099CC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F325B" w:rsidRPr="0022331E" w:rsidRDefault="00B618B9" w:rsidP="00B618B9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</w:t>
            </w:r>
            <w:r w:rsidR="008860BB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/</w:t>
            </w: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15</w:t>
            </w:r>
            <w:r w:rsidR="00AF325B"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 w:rsidR="00AF325B">
              <w:rPr>
                <w:rFonts w:ascii="華康儷粗圓(P)" w:eastAsia="華康儷粗圓(P)" w:hAnsi="標楷體"/>
                <w:b/>
                <w:color w:val="00B05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AF325B" w:rsidRPr="00016769" w:rsidRDefault="00AF325B" w:rsidP="00AF325B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016769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08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00-1200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br/>
              <w:t>1330-1700</w:t>
            </w:r>
          </w:p>
        </w:tc>
        <w:tc>
          <w:tcPr>
            <w:tcW w:w="3912" w:type="dxa"/>
            <w:gridSpan w:val="4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0310C" w:rsidRDefault="00AF325B" w:rsidP="00AF325B">
            <w:pPr>
              <w:spacing w:line="24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>
              <w:rPr>
                <w:rFonts w:ascii="華康儷粗圓(P)" w:eastAsia="華康儷粗圓(P)" w:hAnsi="標楷體" w:hint="eastAsia"/>
                <w:color w:val="0066CC"/>
                <w:szCs w:val="24"/>
              </w:rPr>
              <w:t>領取電子準考證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AF325B" w:rsidRPr="00B32259" w:rsidTr="0027513D">
        <w:trPr>
          <w:trHeight w:val="405"/>
          <w:jc w:val="center"/>
        </w:trPr>
        <w:tc>
          <w:tcPr>
            <w:tcW w:w="2693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AF325B" w:rsidRPr="0022331E" w:rsidRDefault="00B618B9" w:rsidP="00B618B9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</w:t>
            </w:r>
            <w:r w:rsidR="008860BB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/</w:t>
            </w: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29</w:t>
            </w:r>
            <w:r w:rsidR="00AF325B"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 w:rsidR="00AF325B" w:rsidRPr="002E67C1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依准考證</w:t>
            </w:r>
            <w:r w:rsidR="00AF325B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時間</w:t>
            </w:r>
          </w:p>
        </w:tc>
        <w:tc>
          <w:tcPr>
            <w:tcW w:w="3912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AF325B" w:rsidRPr="0040310C" w:rsidRDefault="00AF325B" w:rsidP="00AF325B">
            <w:pPr>
              <w:spacing w:line="24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AF325B" w:rsidRPr="00B32259" w:rsidRDefault="00AF325B" w:rsidP="00AF325B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AF325B" w:rsidRPr="00B32259" w:rsidTr="0027513D">
        <w:trPr>
          <w:trHeight w:val="412"/>
          <w:jc w:val="center"/>
        </w:trPr>
        <w:tc>
          <w:tcPr>
            <w:tcW w:w="9893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AF325B" w:rsidRPr="004F0CB1" w:rsidRDefault="00AF325B" w:rsidP="00AF325B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2751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電話、傳真或線上方</w:t>
            </w:r>
            <w:r w:rsidRPr="0027513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式</w:t>
            </w:r>
            <w:r w:rsidRPr="002751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AF325B" w:rsidRPr="00165709" w:rsidTr="0027513D">
        <w:tblPrEx>
          <w:jc w:val="left"/>
        </w:tblPrEx>
        <w:trPr>
          <w:trHeight w:val="810"/>
        </w:trPr>
        <w:tc>
          <w:tcPr>
            <w:tcW w:w="482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7513D" w:rsidRDefault="00AF325B" w:rsidP="00AF325B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w w:val="85"/>
                <w:sz w:val="32"/>
                <w:szCs w:val="32"/>
              </w:rPr>
            </w:pPr>
            <w:r w:rsidRPr="0027513D">
              <w:rPr>
                <w:rFonts w:ascii="華康鐵線龍門W3" w:eastAsia="華康鐵線龍門W3" w:hint="eastAsia"/>
                <w:b/>
                <w:color w:val="0070C0"/>
                <w:w w:val="85"/>
                <w:sz w:val="32"/>
                <w:szCs w:val="32"/>
              </w:rPr>
              <w:t>宜蘭縣勞工教育協進會附設職訓中心</w:t>
            </w:r>
          </w:p>
          <w:p w:rsidR="00AF325B" w:rsidRPr="00462AB7" w:rsidRDefault="00AF325B" w:rsidP="00AF325B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AF325B" w:rsidRPr="00462AB7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27513D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 w:rsidR="00433250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/張小姐</w:t>
            </w:r>
          </w:p>
          <w:p w:rsidR="00AF325B" w:rsidRPr="00462AB7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9C02F1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</w:p>
          <w:p w:rsidR="00AF325B" w:rsidRPr="004C77AA" w:rsidRDefault="00AF325B" w:rsidP="00AF325B">
            <w:pPr>
              <w:spacing w:line="34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官方網站：</w:t>
            </w:r>
            <w:hyperlink r:id="rId9" w:history="1">
              <w:r w:rsidRPr="00462AB7">
                <w:rPr>
                  <w:rStyle w:val="a3"/>
                  <w:rFonts w:ascii="華康鐵線龍門W3" w:eastAsia="華康鐵線龍門W3" w:hAnsi="新細明體" w:hint="eastAsia"/>
                  <w:b/>
                  <w:sz w:val="28"/>
                  <w:szCs w:val="28"/>
                </w:rPr>
                <w:t>www.levtc.com</w:t>
              </w:r>
            </w:hyperlink>
          </w:p>
        </w:tc>
        <w:tc>
          <w:tcPr>
            <w:tcW w:w="1691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1581F" w:rsidRDefault="00154A29" w:rsidP="00AF325B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27.75pt">
                  <v:imagedata r:id="rId10" o:title="line-marketing-software-people-you-might-know"/>
                </v:shape>
              </w:pict>
            </w:r>
          </w:p>
        </w:tc>
        <w:tc>
          <w:tcPr>
            <w:tcW w:w="1691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21581F" w:rsidRDefault="00154A29" w:rsidP="00AF325B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26" type="#_x0000_t75" style="width:73.5pt;height:25.5pt">
                  <v:imagedata r:id="rId11" o:title="下載"/>
                </v:shape>
              </w:pict>
            </w:r>
          </w:p>
        </w:tc>
        <w:tc>
          <w:tcPr>
            <w:tcW w:w="1691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AF325B" w:rsidRPr="0021581F" w:rsidRDefault="00154A29" w:rsidP="0027513D">
            <w:pPr>
              <w:ind w:leftChars="-30" w:rightChars="-28" w:right="-67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27" type="#_x0000_t75" style="width:76.5pt;height:29.25pt">
                  <v:imagedata r:id="rId12" o:title="apply"/>
                </v:shape>
              </w:pict>
            </w:r>
          </w:p>
        </w:tc>
      </w:tr>
      <w:tr w:rsidR="00AF325B" w:rsidRPr="00165709" w:rsidTr="0027513D">
        <w:tblPrEx>
          <w:jc w:val="left"/>
        </w:tblPrEx>
        <w:trPr>
          <w:trHeight w:val="1397"/>
        </w:trPr>
        <w:tc>
          <w:tcPr>
            <w:tcW w:w="482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2CEFD403" wp14:editId="07A53595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68055B56" wp14:editId="308DD3A6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AF325B" w:rsidRPr="00165709" w:rsidRDefault="00AF325B" w:rsidP="00AF325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4BFD663D" wp14:editId="53481151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5B75" w:rsidRDefault="00215B75" w:rsidP="00215B75"/>
    <w:tbl>
      <w:tblPr>
        <w:tblpPr w:leftFromText="180" w:rightFromText="180" w:vertAnchor="page" w:horzAnchor="margin" w:tblpXSpec="center" w:tblpY="12372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91"/>
        <w:gridCol w:w="1857"/>
        <w:gridCol w:w="282"/>
        <w:gridCol w:w="1126"/>
        <w:gridCol w:w="1408"/>
        <w:gridCol w:w="271"/>
        <w:gridCol w:w="714"/>
        <w:gridCol w:w="1424"/>
      </w:tblGrid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0C3E04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48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17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7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9343C6" w:rsidRPr="008C61E7" w:rsidRDefault="009343C6" w:rsidP="00891F0C">
      <w:pPr>
        <w:pStyle w:val="ad"/>
      </w:pPr>
    </w:p>
    <w:sectPr w:rsidR="009343C6" w:rsidRPr="008C61E7" w:rsidSect="00316096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16769"/>
    <w:rsid w:val="00060E06"/>
    <w:rsid w:val="00065423"/>
    <w:rsid w:val="0007765D"/>
    <w:rsid w:val="00082F3C"/>
    <w:rsid w:val="000908D8"/>
    <w:rsid w:val="000917C1"/>
    <w:rsid w:val="000C3E04"/>
    <w:rsid w:val="000C486B"/>
    <w:rsid w:val="000D1D02"/>
    <w:rsid w:val="000F6D55"/>
    <w:rsid w:val="001219D4"/>
    <w:rsid w:val="00125F57"/>
    <w:rsid w:val="001430CC"/>
    <w:rsid w:val="00151A8E"/>
    <w:rsid w:val="001539E0"/>
    <w:rsid w:val="001545A5"/>
    <w:rsid w:val="00154A29"/>
    <w:rsid w:val="00157AD8"/>
    <w:rsid w:val="00190A7C"/>
    <w:rsid w:val="001A447E"/>
    <w:rsid w:val="001F4C36"/>
    <w:rsid w:val="00200315"/>
    <w:rsid w:val="00215B75"/>
    <w:rsid w:val="0022331E"/>
    <w:rsid w:val="002322C3"/>
    <w:rsid w:val="00247668"/>
    <w:rsid w:val="002577B0"/>
    <w:rsid w:val="0027513D"/>
    <w:rsid w:val="00281CCC"/>
    <w:rsid w:val="00297311"/>
    <w:rsid w:val="002C7B89"/>
    <w:rsid w:val="002E67C1"/>
    <w:rsid w:val="002F65B5"/>
    <w:rsid w:val="00316096"/>
    <w:rsid w:val="003525B2"/>
    <w:rsid w:val="003630A4"/>
    <w:rsid w:val="0040310C"/>
    <w:rsid w:val="004259E1"/>
    <w:rsid w:val="00425DE4"/>
    <w:rsid w:val="00433250"/>
    <w:rsid w:val="00462AB7"/>
    <w:rsid w:val="004B3B22"/>
    <w:rsid w:val="004C068B"/>
    <w:rsid w:val="004C0BBD"/>
    <w:rsid w:val="004C2964"/>
    <w:rsid w:val="004C77AA"/>
    <w:rsid w:val="004D53CD"/>
    <w:rsid w:val="004E3199"/>
    <w:rsid w:val="004E3735"/>
    <w:rsid w:val="004F0CB1"/>
    <w:rsid w:val="004F6EA4"/>
    <w:rsid w:val="0056471E"/>
    <w:rsid w:val="005827E5"/>
    <w:rsid w:val="005A1F4E"/>
    <w:rsid w:val="005A1FFC"/>
    <w:rsid w:val="005A7AAA"/>
    <w:rsid w:val="005B015B"/>
    <w:rsid w:val="005D2CBB"/>
    <w:rsid w:val="005E0BE7"/>
    <w:rsid w:val="00600DE5"/>
    <w:rsid w:val="006016C7"/>
    <w:rsid w:val="00606741"/>
    <w:rsid w:val="00610EEC"/>
    <w:rsid w:val="0062182F"/>
    <w:rsid w:val="00626523"/>
    <w:rsid w:val="00634F71"/>
    <w:rsid w:val="00657D03"/>
    <w:rsid w:val="00680F85"/>
    <w:rsid w:val="00690DD4"/>
    <w:rsid w:val="00697B1A"/>
    <w:rsid w:val="00697F90"/>
    <w:rsid w:val="006A0BA5"/>
    <w:rsid w:val="006D4A1C"/>
    <w:rsid w:val="006E7BBA"/>
    <w:rsid w:val="00705EDC"/>
    <w:rsid w:val="00721BA6"/>
    <w:rsid w:val="00722E4C"/>
    <w:rsid w:val="00731F22"/>
    <w:rsid w:val="007321D7"/>
    <w:rsid w:val="00785E2B"/>
    <w:rsid w:val="007A573F"/>
    <w:rsid w:val="008218D9"/>
    <w:rsid w:val="00823892"/>
    <w:rsid w:val="008846AE"/>
    <w:rsid w:val="00885B60"/>
    <w:rsid w:val="008860BB"/>
    <w:rsid w:val="00891F0C"/>
    <w:rsid w:val="008C61E7"/>
    <w:rsid w:val="008D11E0"/>
    <w:rsid w:val="008F0506"/>
    <w:rsid w:val="00903731"/>
    <w:rsid w:val="0093106D"/>
    <w:rsid w:val="00933EBB"/>
    <w:rsid w:val="009343C6"/>
    <w:rsid w:val="00943E24"/>
    <w:rsid w:val="0097246F"/>
    <w:rsid w:val="00984432"/>
    <w:rsid w:val="00991A3D"/>
    <w:rsid w:val="009A78B9"/>
    <w:rsid w:val="009B066A"/>
    <w:rsid w:val="009B4F6A"/>
    <w:rsid w:val="009C02F1"/>
    <w:rsid w:val="009E68EC"/>
    <w:rsid w:val="00A011E8"/>
    <w:rsid w:val="00A13CA7"/>
    <w:rsid w:val="00A571B7"/>
    <w:rsid w:val="00AA0879"/>
    <w:rsid w:val="00AF325B"/>
    <w:rsid w:val="00B06D4A"/>
    <w:rsid w:val="00B35F25"/>
    <w:rsid w:val="00B47B03"/>
    <w:rsid w:val="00B60377"/>
    <w:rsid w:val="00B618B9"/>
    <w:rsid w:val="00B75C05"/>
    <w:rsid w:val="00B92059"/>
    <w:rsid w:val="00B95F61"/>
    <w:rsid w:val="00BA1696"/>
    <w:rsid w:val="00BB0CA5"/>
    <w:rsid w:val="00BC3941"/>
    <w:rsid w:val="00BD6920"/>
    <w:rsid w:val="00BE50F5"/>
    <w:rsid w:val="00BF38EE"/>
    <w:rsid w:val="00C10FD2"/>
    <w:rsid w:val="00C12F23"/>
    <w:rsid w:val="00C1393A"/>
    <w:rsid w:val="00C25DCC"/>
    <w:rsid w:val="00C45003"/>
    <w:rsid w:val="00C51A5F"/>
    <w:rsid w:val="00C60A6F"/>
    <w:rsid w:val="00C7267E"/>
    <w:rsid w:val="00C91929"/>
    <w:rsid w:val="00C94959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B4FD6"/>
    <w:rsid w:val="00DC3FAA"/>
    <w:rsid w:val="00DD2A4F"/>
    <w:rsid w:val="00DD5BDF"/>
    <w:rsid w:val="00DE08F7"/>
    <w:rsid w:val="00E420EA"/>
    <w:rsid w:val="00E5079D"/>
    <w:rsid w:val="00E64F65"/>
    <w:rsid w:val="00E70A98"/>
    <w:rsid w:val="00E739DE"/>
    <w:rsid w:val="00E74752"/>
    <w:rsid w:val="00EA0740"/>
    <w:rsid w:val="00EA08D1"/>
    <w:rsid w:val="00EC38ED"/>
    <w:rsid w:val="00EE5CF1"/>
    <w:rsid w:val="00EF1788"/>
    <w:rsid w:val="00EF1AAF"/>
    <w:rsid w:val="00F176CE"/>
    <w:rsid w:val="00F44347"/>
    <w:rsid w:val="00F66C70"/>
    <w:rsid w:val="00F833F8"/>
    <w:rsid w:val="00F8689D"/>
    <w:rsid w:val="00F921F5"/>
    <w:rsid w:val="00FA1DF1"/>
    <w:rsid w:val="00FB21FF"/>
    <w:rsid w:val="00FB6B63"/>
    <w:rsid w:val="00FC101B"/>
    <w:rsid w:val="00FC2EB9"/>
    <w:rsid w:val="00FC7DA4"/>
    <w:rsid w:val="00FD2F27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styleId="ad">
    <w:name w:val="Subtitle"/>
    <w:basedOn w:val="a"/>
    <w:next w:val="a"/>
    <w:link w:val="ae"/>
    <w:uiPriority w:val="11"/>
    <w:qFormat/>
    <w:rsid w:val="00E420E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e">
    <w:name w:val="副標題 字元"/>
    <w:basedOn w:val="a0"/>
    <w:link w:val="ad"/>
    <w:uiPriority w:val="11"/>
    <w:rsid w:val="00E420EA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evtc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289-29D7-42B3-B41A-38CF62EB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2026-01-30T09:12:00Z</cp:lastPrinted>
  <dcterms:created xsi:type="dcterms:W3CDTF">2025-12-09T02:37:00Z</dcterms:created>
  <dcterms:modified xsi:type="dcterms:W3CDTF">2026-01-30T09:12:00Z</dcterms:modified>
</cp:coreProperties>
</file>